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7EF" w:rsidRDefault="00A10757">
      <w:pPr>
        <w:widowControl w:val="0"/>
        <w:spacing w:after="0" w:line="592" w:lineRule="exact"/>
        <w:jc w:val="center"/>
        <w:rPr>
          <w:rFonts w:ascii="方正小标宋简体" w:eastAsia="方正小标宋简体"/>
          <w:sz w:val="44"/>
          <w:szCs w:val="44"/>
        </w:rPr>
      </w:pPr>
      <w:r>
        <w:rPr>
          <w:rFonts w:ascii="方正小标宋简体" w:eastAsia="方正小标宋简体" w:hint="eastAsia"/>
          <w:sz w:val="44"/>
          <w:szCs w:val="44"/>
        </w:rPr>
        <w:t>2021</w:t>
      </w:r>
      <w:r>
        <w:rPr>
          <w:rFonts w:ascii="方正小标宋简体" w:eastAsia="方正小标宋简体" w:hint="eastAsia"/>
          <w:sz w:val="44"/>
          <w:szCs w:val="44"/>
        </w:rPr>
        <w:t>年历下区公开招聘</w:t>
      </w:r>
      <w:r>
        <w:rPr>
          <w:rFonts w:ascii="方正小标宋简体" w:eastAsia="方正小标宋简体" w:hint="eastAsia"/>
          <w:sz w:val="44"/>
          <w:szCs w:val="44"/>
        </w:rPr>
        <w:t>新时代文明实践专员</w:t>
      </w:r>
    </w:p>
    <w:p w:rsidR="002F67EF" w:rsidRDefault="00A10757">
      <w:pPr>
        <w:widowControl w:val="0"/>
        <w:spacing w:after="0" w:line="592"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招考简章</w:t>
      </w:r>
    </w:p>
    <w:p w:rsidR="002F67EF" w:rsidRDefault="002F67EF">
      <w:pPr>
        <w:widowControl w:val="0"/>
        <w:spacing w:after="0" w:line="592" w:lineRule="exact"/>
        <w:ind w:firstLineChars="200" w:firstLine="640"/>
        <w:jc w:val="both"/>
        <w:rPr>
          <w:rFonts w:ascii="仿宋_GB2312" w:eastAsia="仿宋_GB2312" w:hAnsi="仿宋"/>
          <w:sz w:val="32"/>
          <w:szCs w:val="32"/>
        </w:rPr>
      </w:pPr>
    </w:p>
    <w:p w:rsidR="002F67EF" w:rsidRDefault="00A10757">
      <w:pPr>
        <w:widowControl w:val="0"/>
        <w:spacing w:after="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为弘扬奉献、友爱、互助、进步的志愿精神，</w:t>
      </w:r>
      <w:r>
        <w:rPr>
          <w:rFonts w:ascii="仿宋_GB2312" w:eastAsia="仿宋_GB2312" w:hAnsi="仿宋_GB2312" w:cs="仿宋_GB2312" w:hint="eastAsia"/>
          <w:sz w:val="32"/>
          <w:szCs w:val="32"/>
        </w:rPr>
        <w:t>加强基层志愿服务工作力量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计划招聘新时代文明实践专员，现将有关事宜公告如下：</w:t>
      </w:r>
    </w:p>
    <w:p w:rsidR="002F67EF" w:rsidRDefault="00A10757">
      <w:pPr>
        <w:pStyle w:val="a5"/>
        <w:widowControl w:val="0"/>
        <w:shd w:val="clear" w:color="auto" w:fill="FFFFFF"/>
        <w:spacing w:beforeAutospacing="0" w:afterAutospacing="0" w:line="592" w:lineRule="exact"/>
        <w:ind w:firstLineChars="200" w:firstLine="640"/>
        <w:rPr>
          <w:rFonts w:ascii="黑体" w:eastAsia="黑体" w:hAnsi="黑体" w:cs="黑体"/>
          <w:sz w:val="32"/>
          <w:szCs w:val="32"/>
        </w:rPr>
      </w:pPr>
      <w:r>
        <w:rPr>
          <w:rFonts w:ascii="黑体" w:eastAsia="黑体" w:hAnsi="黑体" w:cs="黑体" w:hint="eastAsia"/>
          <w:sz w:val="32"/>
          <w:szCs w:val="32"/>
        </w:rPr>
        <w:t>一、招聘岗位及</w:t>
      </w:r>
      <w:r>
        <w:rPr>
          <w:rFonts w:ascii="黑体" w:eastAsia="黑体" w:hAnsi="黑体" w:hint="eastAsia"/>
          <w:sz w:val="32"/>
          <w:szCs w:val="32"/>
        </w:rPr>
        <w:t>招聘计划</w:t>
      </w:r>
    </w:p>
    <w:p w:rsidR="002F67EF" w:rsidRDefault="00A10757">
      <w:pPr>
        <w:pStyle w:val="a5"/>
        <w:widowControl w:val="0"/>
        <w:shd w:val="clear" w:color="auto" w:fill="FFFFFF"/>
        <w:spacing w:beforeAutospacing="0" w:afterAutospacing="0"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新时代文明实践工作专员，</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名。其中，</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类岗位面向社会人员，招聘</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类岗位面向历下区上年度新时代文明实践专职岗位工作人员，定向招聘</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人。每位考生只能报考一个岗位。</w:t>
      </w:r>
    </w:p>
    <w:p w:rsidR="002F67EF" w:rsidRDefault="00A10757">
      <w:pPr>
        <w:pStyle w:val="a5"/>
        <w:widowControl w:val="0"/>
        <w:shd w:val="clear" w:color="auto" w:fill="FFFFFF"/>
        <w:spacing w:beforeAutospacing="0" w:afterAutospacing="0" w:line="592" w:lineRule="exact"/>
        <w:ind w:firstLineChars="200" w:firstLine="640"/>
        <w:rPr>
          <w:rFonts w:ascii="黑体" w:eastAsia="黑体" w:hAnsi="黑体" w:cs="黑体"/>
          <w:sz w:val="32"/>
          <w:szCs w:val="32"/>
        </w:rPr>
      </w:pPr>
      <w:r>
        <w:rPr>
          <w:rFonts w:ascii="黑体" w:eastAsia="黑体" w:hAnsi="黑体" w:cs="黑体" w:hint="eastAsia"/>
          <w:sz w:val="32"/>
          <w:szCs w:val="32"/>
        </w:rPr>
        <w:t>二、岗位性质及岗位职责</w:t>
      </w:r>
    </w:p>
    <w:p w:rsidR="002F67EF" w:rsidRDefault="00A10757">
      <w:pPr>
        <w:widowControl w:val="0"/>
        <w:spacing w:after="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新时代文明实践专员，是指以签订劳动合同的方式为社区配备的新时代文明实践专职工作人员，</w:t>
      </w:r>
      <w:r>
        <w:rPr>
          <w:rFonts w:ascii="仿宋_GB2312" w:eastAsia="仿宋_GB2312" w:hAnsi="仿宋_GB2312" w:cs="仿宋_GB2312" w:hint="eastAsia"/>
          <w:bCs/>
          <w:sz w:val="32"/>
          <w:szCs w:val="32"/>
        </w:rPr>
        <w:t>不具有公务员或事业单位人员身份。应聘人员培训合格后，在历下区所属社区从事全日制工作，根据街道和社区安排，</w:t>
      </w:r>
      <w:r>
        <w:rPr>
          <w:rFonts w:ascii="仿宋_GB2312" w:eastAsia="仿宋_GB2312" w:hAnsi="仿宋_GB2312" w:cs="仿宋_GB2312" w:hint="eastAsia"/>
          <w:sz w:val="32"/>
          <w:szCs w:val="32"/>
        </w:rPr>
        <w:t>协助社区做好</w:t>
      </w:r>
      <w:r>
        <w:rPr>
          <w:rFonts w:ascii="仿宋_GB2312" w:eastAsia="仿宋_GB2312" w:hAnsi="仿宋_GB2312" w:cs="仿宋_GB2312" w:hint="eastAsia"/>
          <w:sz w:val="32"/>
          <w:szCs w:val="32"/>
        </w:rPr>
        <w:t>文明实践</w:t>
      </w:r>
      <w:r>
        <w:rPr>
          <w:rFonts w:ascii="仿宋_GB2312" w:eastAsia="仿宋_GB2312" w:hAnsi="仿宋_GB2312" w:cs="仿宋_GB2312" w:hint="eastAsia"/>
          <w:sz w:val="32"/>
          <w:szCs w:val="32"/>
        </w:rPr>
        <w:t>志愿服务、宣传发动、文明创建、社情民意收集等，主要负责社区新时代文明实践志愿服务团队的组织管理、志愿服务活动的策划实施以及志愿服务平台的应用维护等工作。</w:t>
      </w:r>
    </w:p>
    <w:p w:rsidR="002F67EF" w:rsidRDefault="00A10757">
      <w:pPr>
        <w:pStyle w:val="a7"/>
        <w:widowControl w:val="0"/>
        <w:spacing w:after="0" w:line="592" w:lineRule="exact"/>
        <w:ind w:firstLine="640"/>
        <w:jc w:val="both"/>
        <w:rPr>
          <w:rFonts w:ascii="黑体" w:eastAsia="黑体" w:hAnsi="黑体"/>
          <w:sz w:val="32"/>
          <w:szCs w:val="32"/>
        </w:rPr>
      </w:pPr>
      <w:r>
        <w:rPr>
          <w:rFonts w:ascii="黑体" w:eastAsia="黑体" w:hAnsi="黑体" w:hint="eastAsia"/>
          <w:sz w:val="32"/>
          <w:szCs w:val="32"/>
        </w:rPr>
        <w:t>三、</w:t>
      </w:r>
      <w:r>
        <w:rPr>
          <w:rFonts w:ascii="黑体" w:eastAsia="黑体" w:hAnsi="黑体" w:cs="黑体" w:hint="eastAsia"/>
          <w:sz w:val="32"/>
          <w:szCs w:val="32"/>
        </w:rPr>
        <w:t>应聘</w:t>
      </w:r>
      <w:r>
        <w:rPr>
          <w:rFonts w:ascii="黑体" w:eastAsia="黑体" w:hAnsi="黑体" w:hint="eastAsia"/>
          <w:sz w:val="32"/>
          <w:szCs w:val="32"/>
        </w:rPr>
        <w:t>条件</w:t>
      </w:r>
    </w:p>
    <w:p w:rsidR="002F67EF" w:rsidRDefault="00A10757">
      <w:pPr>
        <w:widowControl w:val="0"/>
        <w:spacing w:after="0" w:line="592"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、拥护党的领导和社会主义制度，遵守宪法和法律法规，无不良诚信记录和违法犯罪记录，具备良好的职业道德，服从</w:t>
      </w:r>
      <w:r>
        <w:rPr>
          <w:rFonts w:ascii="仿宋_GB2312" w:eastAsia="仿宋_GB2312" w:hAnsi="仿宋" w:hint="eastAsia"/>
          <w:sz w:val="32"/>
          <w:szCs w:val="32"/>
        </w:rPr>
        <w:lastRenderedPageBreak/>
        <w:t>组织安</w:t>
      </w:r>
      <w:r>
        <w:rPr>
          <w:rFonts w:ascii="仿宋_GB2312" w:eastAsia="仿宋_GB2312" w:hAnsi="仿宋" w:hint="eastAsia"/>
          <w:sz w:val="32"/>
          <w:szCs w:val="32"/>
        </w:rPr>
        <w:t>排、热心基层新时代文明实践工作，有较强的责任感。</w:t>
      </w:r>
    </w:p>
    <w:p w:rsidR="002F67EF" w:rsidRDefault="00A10757">
      <w:pPr>
        <w:widowControl w:val="0"/>
        <w:spacing w:after="0" w:line="592"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具备与新时代文明实践专员工作相适应的文字书写、语言表达和组织协调能力，能熟练使用电脑、智能手机等现代设备，熟悉与新时代文明实践相关的网站、</w:t>
      </w:r>
      <w:r>
        <w:rPr>
          <w:rFonts w:ascii="仿宋_GB2312" w:eastAsia="仿宋_GB2312" w:hAnsi="仿宋" w:hint="eastAsia"/>
          <w:sz w:val="32"/>
          <w:szCs w:val="32"/>
        </w:rPr>
        <w:t>APP</w:t>
      </w:r>
      <w:r>
        <w:rPr>
          <w:rFonts w:ascii="仿宋_GB2312" w:eastAsia="仿宋_GB2312" w:hAnsi="仿宋" w:hint="eastAsia"/>
          <w:sz w:val="32"/>
          <w:szCs w:val="32"/>
        </w:rPr>
        <w:t>等。</w:t>
      </w:r>
    </w:p>
    <w:p w:rsidR="002F67EF" w:rsidRDefault="00A10757">
      <w:pPr>
        <w:widowControl w:val="0"/>
        <w:spacing w:after="0" w:line="592"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、身心健康，乐观向上，具有符合新时代文明实践专员所必需的身体和心理素质</w:t>
      </w:r>
      <w:r>
        <w:rPr>
          <w:rFonts w:ascii="仿宋_GB2312" w:eastAsia="仿宋_GB2312" w:hAnsi="仿宋" w:hint="eastAsia"/>
          <w:sz w:val="32"/>
          <w:szCs w:val="32"/>
        </w:rPr>
        <w:t>。</w:t>
      </w:r>
      <w:r>
        <w:rPr>
          <w:rFonts w:ascii="仿宋_GB2312" w:eastAsia="仿宋_GB2312" w:hAnsi="仿宋" w:hint="eastAsia"/>
          <w:sz w:val="32"/>
          <w:szCs w:val="32"/>
        </w:rPr>
        <w:t>有良好的职业素养和较强的学习能力，吃苦耐劳，能够承受一定工作压力，工作态度积极认真，具有团队合作精神，并有一定群众工作能力。</w:t>
      </w:r>
    </w:p>
    <w:p w:rsidR="002F67EF" w:rsidRDefault="00A10757">
      <w:pPr>
        <w:widowControl w:val="0"/>
        <w:spacing w:after="0" w:line="592"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、报考</w:t>
      </w:r>
      <w:r>
        <w:rPr>
          <w:rFonts w:ascii="仿宋_GB2312" w:eastAsia="仿宋_GB2312" w:hAnsi="仿宋" w:hint="eastAsia"/>
          <w:sz w:val="32"/>
          <w:szCs w:val="32"/>
        </w:rPr>
        <w:t>A</w:t>
      </w:r>
      <w:r>
        <w:rPr>
          <w:rFonts w:ascii="仿宋_GB2312" w:eastAsia="仿宋_GB2312" w:hAnsi="仿宋" w:hint="eastAsia"/>
          <w:sz w:val="32"/>
          <w:szCs w:val="32"/>
        </w:rPr>
        <w:t>类岗位</w:t>
      </w:r>
      <w:r>
        <w:rPr>
          <w:rFonts w:ascii="仿宋_GB2312" w:eastAsia="仿宋_GB2312" w:hAnsi="仿宋" w:hint="eastAsia"/>
          <w:sz w:val="32"/>
          <w:szCs w:val="32"/>
        </w:rPr>
        <w:t>须</w:t>
      </w:r>
      <w:r>
        <w:rPr>
          <w:rFonts w:ascii="仿宋_GB2312" w:eastAsia="仿宋_GB2312" w:hAnsi="仿宋" w:hint="eastAsia"/>
          <w:sz w:val="32"/>
          <w:szCs w:val="32"/>
        </w:rPr>
        <w:t>具有济南市户籍，性别不限</w:t>
      </w:r>
      <w:r>
        <w:rPr>
          <w:rFonts w:ascii="仿宋_GB2312" w:eastAsia="仿宋_GB2312" w:hAnsi="仿宋" w:hint="eastAsia"/>
          <w:sz w:val="32"/>
          <w:szCs w:val="32"/>
        </w:rPr>
        <w:t>，</w:t>
      </w:r>
      <w:r>
        <w:rPr>
          <w:rFonts w:ascii="仿宋_GB2312" w:eastAsia="仿宋_GB2312" w:hAnsi="仿宋" w:hint="eastAsia"/>
          <w:sz w:val="32"/>
          <w:szCs w:val="32"/>
        </w:rPr>
        <w:t>年龄</w:t>
      </w:r>
      <w:r>
        <w:rPr>
          <w:rFonts w:ascii="仿宋_GB2312" w:eastAsia="仿宋_GB2312" w:hAnsi="仿宋" w:hint="eastAsia"/>
          <w:sz w:val="32"/>
          <w:szCs w:val="32"/>
        </w:rPr>
        <w:t>35</w:t>
      </w:r>
      <w:r>
        <w:rPr>
          <w:rFonts w:ascii="仿宋_GB2312" w:eastAsia="仿宋_GB2312" w:hAnsi="仿宋" w:hint="eastAsia"/>
          <w:sz w:val="32"/>
          <w:szCs w:val="32"/>
        </w:rPr>
        <w:t>周岁以下（</w:t>
      </w:r>
      <w:r>
        <w:rPr>
          <w:rFonts w:ascii="仿宋_GB2312" w:eastAsia="仿宋_GB2312" w:hAnsi="仿宋" w:hint="eastAsia"/>
          <w:sz w:val="32"/>
          <w:szCs w:val="32"/>
        </w:rPr>
        <w:t>198</w:t>
      </w:r>
      <w:r>
        <w:rPr>
          <w:rFonts w:ascii="仿宋_GB2312" w:eastAsia="仿宋_GB2312" w:hAnsi="仿宋" w:hint="eastAsia"/>
          <w:sz w:val="32"/>
          <w:szCs w:val="32"/>
        </w:rPr>
        <w:t>5</w:t>
      </w:r>
      <w:r>
        <w:rPr>
          <w:rFonts w:ascii="仿宋_GB2312" w:eastAsia="仿宋_GB2312" w:hAnsi="仿宋" w:hint="eastAsia"/>
          <w:sz w:val="32"/>
          <w:szCs w:val="32"/>
        </w:rPr>
        <w:t>年</w:t>
      </w:r>
      <w:r>
        <w:rPr>
          <w:rFonts w:ascii="仿宋_GB2312" w:eastAsia="仿宋_GB2312" w:hAnsi="仿宋" w:hint="eastAsia"/>
          <w:sz w:val="32"/>
          <w:szCs w:val="32"/>
        </w:rPr>
        <w:t>10</w:t>
      </w:r>
      <w:r>
        <w:rPr>
          <w:rFonts w:ascii="仿宋_GB2312" w:eastAsia="仿宋_GB2312" w:hAnsi="仿宋" w:hint="eastAsia"/>
          <w:sz w:val="32"/>
          <w:szCs w:val="32"/>
        </w:rPr>
        <w:t>月</w:t>
      </w:r>
      <w:r>
        <w:rPr>
          <w:rFonts w:ascii="仿宋_GB2312" w:eastAsia="仿宋_GB2312" w:hAnsi="仿宋" w:hint="eastAsia"/>
          <w:sz w:val="32"/>
          <w:szCs w:val="32"/>
        </w:rPr>
        <w:t>18</w:t>
      </w:r>
      <w:r>
        <w:rPr>
          <w:rFonts w:ascii="仿宋_GB2312" w:eastAsia="仿宋_GB2312" w:hAnsi="仿宋" w:hint="eastAsia"/>
          <w:sz w:val="32"/>
          <w:szCs w:val="32"/>
        </w:rPr>
        <w:t>日以后出生）</w:t>
      </w:r>
      <w:r>
        <w:rPr>
          <w:rFonts w:ascii="仿宋_GB2312" w:eastAsia="仿宋_GB2312" w:hAnsi="仿宋" w:hint="eastAsia"/>
          <w:sz w:val="32"/>
          <w:szCs w:val="32"/>
        </w:rPr>
        <w:t>；</w:t>
      </w:r>
      <w:r>
        <w:rPr>
          <w:rFonts w:ascii="仿宋_GB2312" w:eastAsia="仿宋_GB2312" w:hAnsi="仿宋" w:hint="eastAsia"/>
          <w:sz w:val="32"/>
          <w:szCs w:val="32"/>
        </w:rPr>
        <w:t>须</w:t>
      </w:r>
      <w:r>
        <w:rPr>
          <w:rFonts w:ascii="仿宋_GB2312" w:eastAsia="仿宋_GB2312" w:hAnsi="仿宋" w:hint="eastAsia"/>
          <w:sz w:val="32"/>
          <w:szCs w:val="32"/>
        </w:rPr>
        <w:t>具有全日制本科及以上学历</w:t>
      </w:r>
      <w:r>
        <w:rPr>
          <w:rFonts w:ascii="仿宋_GB2312" w:eastAsia="仿宋_GB2312" w:hAnsi="仿宋" w:hint="eastAsia"/>
          <w:sz w:val="32"/>
          <w:szCs w:val="32"/>
        </w:rPr>
        <w:t>，</w:t>
      </w:r>
      <w:r>
        <w:rPr>
          <w:rFonts w:ascii="仿宋_GB2312" w:eastAsia="仿宋_GB2312" w:hAnsi="仿宋" w:hint="eastAsia"/>
          <w:sz w:val="32"/>
        </w:rPr>
        <w:t>专业不限</w:t>
      </w:r>
      <w:r>
        <w:rPr>
          <w:rFonts w:ascii="仿宋_GB2312" w:eastAsia="仿宋_GB2312" w:hAnsi="仿宋" w:hint="eastAsia"/>
          <w:sz w:val="32"/>
          <w:szCs w:val="32"/>
        </w:rPr>
        <w:t>，</w:t>
      </w:r>
      <w:r>
        <w:rPr>
          <w:rFonts w:ascii="仿宋_GB2312" w:eastAsia="仿宋_GB2312" w:hAnsi="仿宋" w:hint="eastAsia"/>
          <w:sz w:val="32"/>
          <w:szCs w:val="32"/>
        </w:rPr>
        <w:t>同等条件下，</w:t>
      </w:r>
      <w:r>
        <w:rPr>
          <w:rFonts w:ascii="仿宋_GB2312" w:eastAsia="仿宋_GB2312" w:hAnsi="仿宋" w:hint="eastAsia"/>
          <w:sz w:val="32"/>
          <w:szCs w:val="32"/>
        </w:rPr>
        <w:t>社会工作、</w:t>
      </w:r>
      <w:r>
        <w:rPr>
          <w:rFonts w:ascii="仿宋_GB2312" w:eastAsia="仿宋_GB2312" w:hAnsi="仿宋" w:hint="eastAsia"/>
          <w:sz w:val="32"/>
          <w:szCs w:val="32"/>
        </w:rPr>
        <w:t>汉语言文学</w:t>
      </w:r>
      <w:r>
        <w:rPr>
          <w:rFonts w:ascii="仿宋_GB2312" w:eastAsia="仿宋_GB2312" w:hAnsi="仿宋" w:hint="eastAsia"/>
          <w:sz w:val="32"/>
          <w:szCs w:val="32"/>
        </w:rPr>
        <w:t>、</w:t>
      </w:r>
      <w:r>
        <w:rPr>
          <w:rFonts w:ascii="仿宋_GB2312" w:eastAsia="仿宋_GB2312" w:hAnsi="仿宋" w:hint="eastAsia"/>
          <w:sz w:val="32"/>
          <w:szCs w:val="32"/>
        </w:rPr>
        <w:t>新闻类、法学类</w:t>
      </w:r>
      <w:r>
        <w:rPr>
          <w:rFonts w:ascii="仿宋_GB2312" w:eastAsia="仿宋_GB2312" w:hAnsi="仿宋" w:hint="eastAsia"/>
          <w:sz w:val="32"/>
          <w:szCs w:val="32"/>
        </w:rPr>
        <w:t>、</w:t>
      </w:r>
      <w:r>
        <w:rPr>
          <w:rFonts w:ascii="仿宋_GB2312" w:eastAsia="仿宋_GB2312" w:hAnsi="仿宋" w:hint="eastAsia"/>
          <w:sz w:val="32"/>
          <w:szCs w:val="32"/>
        </w:rPr>
        <w:t>艺术类</w:t>
      </w:r>
      <w:r>
        <w:rPr>
          <w:rFonts w:ascii="仿宋_GB2312" w:eastAsia="仿宋_GB2312" w:hAnsi="仿宋" w:hint="eastAsia"/>
          <w:sz w:val="32"/>
          <w:szCs w:val="32"/>
        </w:rPr>
        <w:t>等相关专业优先</w:t>
      </w:r>
      <w:r>
        <w:rPr>
          <w:rFonts w:ascii="仿宋_GB2312" w:eastAsia="仿宋_GB2312" w:hAnsi="仿宋" w:hint="eastAsia"/>
          <w:sz w:val="32"/>
          <w:szCs w:val="32"/>
        </w:rPr>
        <w:t>；</w:t>
      </w:r>
      <w:r>
        <w:rPr>
          <w:rFonts w:ascii="仿宋_GB2312" w:eastAsia="仿宋_GB2312" w:hAnsi="仿宋" w:hint="eastAsia"/>
          <w:sz w:val="32"/>
          <w:szCs w:val="32"/>
        </w:rPr>
        <w:t>长期在社区从事党群服务工作的、有志愿服务或管理岗位相关工作经验的、在其他方面表现特别突出的人员等，招聘条件可以适当放宽。</w:t>
      </w:r>
    </w:p>
    <w:p w:rsidR="002F67EF" w:rsidRDefault="00A10757">
      <w:pPr>
        <w:widowControl w:val="0"/>
        <w:spacing w:after="0" w:line="592" w:lineRule="exact"/>
        <w:ind w:firstLineChars="200" w:firstLine="640"/>
        <w:jc w:val="both"/>
        <w:rPr>
          <w:rFonts w:ascii="仿宋_GB2312" w:eastAsia="仿宋_GB2312" w:hAnsi="仿宋_GB2312" w:cs="仿宋_GB2312"/>
          <w:sz w:val="32"/>
          <w:szCs w:val="32"/>
        </w:rPr>
      </w:pPr>
      <w:r>
        <w:rPr>
          <w:rFonts w:ascii="仿宋_GB2312" w:eastAsia="仿宋_GB2312" w:hAnsi="仿宋" w:hint="eastAsia"/>
          <w:sz w:val="32"/>
          <w:szCs w:val="32"/>
        </w:rPr>
        <w:t>5</w:t>
      </w:r>
      <w:r>
        <w:rPr>
          <w:rFonts w:ascii="仿宋_GB2312" w:eastAsia="仿宋_GB2312" w:hAnsi="仿宋" w:hint="eastAsia"/>
          <w:sz w:val="32"/>
          <w:szCs w:val="32"/>
        </w:rPr>
        <w:t>、</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类</w:t>
      </w:r>
      <w:r>
        <w:rPr>
          <w:rFonts w:ascii="仿宋_GB2312" w:eastAsia="仿宋_GB2312" w:hAnsi="仿宋" w:hint="eastAsia"/>
          <w:sz w:val="32"/>
          <w:szCs w:val="32"/>
        </w:rPr>
        <w:t>岗位</w:t>
      </w:r>
      <w:r>
        <w:rPr>
          <w:rFonts w:ascii="仿宋_GB2312" w:eastAsia="仿宋_GB2312" w:hAnsi="仿宋_GB2312" w:cs="仿宋_GB2312" w:hint="eastAsia"/>
          <w:sz w:val="32"/>
          <w:szCs w:val="32"/>
        </w:rPr>
        <w:t>报考人员须为历下区</w:t>
      </w:r>
      <w:r>
        <w:rPr>
          <w:rFonts w:ascii="仿宋_GB2312" w:eastAsia="仿宋_GB2312" w:hAnsi="仿宋_GB2312" w:cs="仿宋_GB2312" w:hint="eastAsia"/>
          <w:sz w:val="32"/>
          <w:szCs w:val="32"/>
        </w:rPr>
        <w:t>上年度</w:t>
      </w:r>
      <w:r>
        <w:rPr>
          <w:rFonts w:ascii="仿宋_GB2312" w:eastAsia="仿宋_GB2312" w:hAnsi="仿宋_GB2312" w:cs="仿宋_GB2312" w:hint="eastAsia"/>
          <w:sz w:val="32"/>
          <w:szCs w:val="32"/>
        </w:rPr>
        <w:t>新时代文明实践专职</w:t>
      </w:r>
      <w:r>
        <w:rPr>
          <w:rFonts w:ascii="仿宋_GB2312" w:eastAsia="仿宋_GB2312" w:hAnsi="仿宋_GB2312" w:cs="仿宋_GB2312" w:hint="eastAsia"/>
          <w:sz w:val="32"/>
          <w:szCs w:val="32"/>
        </w:rPr>
        <w:t>岗位工作人员。</w:t>
      </w:r>
    </w:p>
    <w:p w:rsidR="002F67EF" w:rsidRDefault="00A10757">
      <w:pPr>
        <w:widowControl w:val="0"/>
        <w:spacing w:after="0" w:line="592" w:lineRule="exact"/>
        <w:ind w:firstLineChars="200" w:firstLine="640"/>
        <w:jc w:val="both"/>
        <w:rPr>
          <w:rFonts w:ascii="仿宋_GB2312" w:eastAsia="仿宋_GB2312" w:hAnsi="仿宋_GB2312" w:cs="仿宋_GB2312"/>
          <w:bCs/>
          <w:sz w:val="32"/>
          <w:szCs w:val="32"/>
        </w:rPr>
      </w:pPr>
      <w:r>
        <w:rPr>
          <w:rFonts w:ascii="仿宋_GB2312" w:eastAsia="仿宋_GB2312" w:hAnsi="仿宋" w:hint="eastAsia"/>
          <w:sz w:val="32"/>
          <w:szCs w:val="32"/>
        </w:rPr>
        <w:t>6</w:t>
      </w:r>
      <w:r>
        <w:rPr>
          <w:rFonts w:ascii="仿宋_GB2312" w:eastAsia="仿宋_GB2312" w:hAnsi="仿宋" w:hint="eastAsia"/>
          <w:sz w:val="32"/>
          <w:szCs w:val="32"/>
        </w:rPr>
        <w:t>、有下列情况之一者，不得招聘为新时代文明实践专员：（</w:t>
      </w:r>
      <w:r>
        <w:rPr>
          <w:rFonts w:ascii="仿宋_GB2312" w:eastAsia="仿宋_GB2312" w:hAnsi="仿宋_GB2312" w:cs="仿宋_GB2312" w:hint="eastAsia"/>
          <w:bCs/>
          <w:sz w:val="32"/>
          <w:szCs w:val="32"/>
        </w:rPr>
        <w:t>1</w:t>
      </w:r>
      <w:r>
        <w:rPr>
          <w:rFonts w:ascii="仿宋_GB2312" w:eastAsia="仿宋_GB2312" w:hAnsi="仿宋" w:hint="eastAsia"/>
          <w:sz w:val="32"/>
          <w:szCs w:val="32"/>
        </w:rPr>
        <w:t>）</w:t>
      </w:r>
      <w:r>
        <w:rPr>
          <w:rFonts w:ascii="仿宋_GB2312" w:eastAsia="仿宋_GB2312" w:hAnsi="仿宋_GB2312" w:cs="仿宋_GB2312" w:hint="eastAsia"/>
          <w:bCs/>
          <w:sz w:val="32"/>
          <w:szCs w:val="32"/>
        </w:rPr>
        <w:t>机关事业单位正式在编人员、现役军人；（</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）曾受刑事处罚，参加过邪教、非法组织或从事其他危害国家安全活动的；（</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）曾被开除党籍、被辞退或开除公职的；（</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）曾受行政拘留、收容教养、强制戒毒等治安行政处罚的；（</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）受党纪政务处分且处分期未满的；（</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）涉嫌违纪违法正在接受有关专门机</w:t>
      </w:r>
      <w:r>
        <w:rPr>
          <w:rFonts w:ascii="仿宋_GB2312" w:eastAsia="仿宋_GB2312" w:hAnsi="仿宋_GB2312" w:cs="仿宋_GB2312" w:hint="eastAsia"/>
          <w:bCs/>
          <w:sz w:val="32"/>
          <w:szCs w:val="32"/>
        </w:rPr>
        <w:lastRenderedPageBreak/>
        <w:t>关审查调查尚未作出结论的；（</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）被依法列入失信联合惩戒对象名单的；（</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）在各级公务员、事业单位等招考中被认定有违反录用纪律行为的；（</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）根据国家法律法规、省市区有关政策规定存在不得聘用的其他情形的。</w:t>
      </w:r>
    </w:p>
    <w:p w:rsidR="002F67EF" w:rsidRDefault="00A10757">
      <w:pPr>
        <w:widowControl w:val="0"/>
        <w:spacing w:after="0" w:line="592" w:lineRule="exact"/>
        <w:ind w:firstLineChars="200" w:firstLine="640"/>
        <w:rPr>
          <w:rFonts w:ascii="黑体" w:eastAsia="黑体" w:hAnsi="黑体" w:cs="黑体"/>
          <w:bCs/>
          <w:sz w:val="32"/>
          <w:szCs w:val="32"/>
        </w:rPr>
      </w:pPr>
      <w:r>
        <w:rPr>
          <w:rFonts w:ascii="黑体" w:eastAsia="黑体" w:hAnsi="黑体" w:cs="黑体" w:hint="eastAsia"/>
          <w:bCs/>
          <w:sz w:val="32"/>
          <w:szCs w:val="32"/>
        </w:rPr>
        <w:t>四、招聘程序</w:t>
      </w:r>
    </w:p>
    <w:p w:rsidR="002F67EF" w:rsidRDefault="00A10757">
      <w:pPr>
        <w:pStyle w:val="a5"/>
        <w:widowControl w:val="0"/>
        <w:shd w:val="clear" w:color="auto" w:fill="FFFFFF"/>
        <w:spacing w:beforeAutospacing="0" w:afterAutospacing="0" w:line="592" w:lineRule="exact"/>
        <w:ind w:firstLineChars="200" w:firstLine="640"/>
        <w:jc w:val="both"/>
        <w:rPr>
          <w:rFonts w:ascii="楷体_GB2312" w:eastAsia="楷体_GB2312" w:hAnsi="楷体_GB2312" w:cs="楷体_GB2312"/>
          <w:bCs/>
          <w:sz w:val="32"/>
          <w:szCs w:val="32"/>
        </w:rPr>
      </w:pPr>
      <w:r>
        <w:rPr>
          <w:rFonts w:ascii="楷体_GB2312" w:eastAsia="楷体_GB2312" w:hAnsi="楷体_GB2312" w:cs="楷体_GB2312" w:hint="eastAsia"/>
          <w:bCs/>
          <w:sz w:val="32"/>
          <w:szCs w:val="32"/>
        </w:rPr>
        <w:t>1</w:t>
      </w:r>
      <w:r>
        <w:rPr>
          <w:rFonts w:ascii="楷体_GB2312" w:eastAsia="楷体_GB2312" w:hAnsi="楷体_GB2312" w:cs="楷体_GB2312" w:hint="eastAsia"/>
          <w:bCs/>
          <w:sz w:val="32"/>
          <w:szCs w:val="32"/>
        </w:rPr>
        <w:t>、信息发布</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通过华杰人力官方网站（</w:t>
      </w:r>
      <w:r>
        <w:rPr>
          <w:rFonts w:ascii="仿宋_GB2312" w:eastAsia="仿宋_GB2312" w:hAnsi="仿宋_GB2312" w:cs="仿宋_GB2312"/>
          <w:bCs/>
          <w:sz w:val="32"/>
          <w:szCs w:val="32"/>
        </w:rPr>
        <w:t>http://www.huajierenli.com</w:t>
      </w:r>
      <w:r>
        <w:rPr>
          <w:rFonts w:ascii="仿宋_GB2312" w:eastAsia="仿宋_GB2312" w:hAnsi="仿宋_GB2312" w:cs="仿宋_GB2312"/>
          <w:bCs/>
          <w:sz w:val="32"/>
          <w:szCs w:val="32"/>
        </w:rPr>
        <w:t>）公开发布招考信息</w:t>
      </w:r>
      <w:r>
        <w:rPr>
          <w:rFonts w:ascii="仿宋_GB2312" w:eastAsia="仿宋_GB2312" w:hAnsi="仿宋_GB2312" w:cs="仿宋_GB2312" w:hint="eastAsia"/>
          <w:bCs/>
          <w:sz w:val="32"/>
          <w:szCs w:val="32"/>
        </w:rPr>
        <w:t>。</w:t>
      </w:r>
    </w:p>
    <w:p w:rsidR="002F67EF" w:rsidRDefault="00A10757">
      <w:pPr>
        <w:pStyle w:val="a5"/>
        <w:widowControl w:val="0"/>
        <w:shd w:val="clear" w:color="auto" w:fill="FFFFFF"/>
        <w:spacing w:beforeAutospacing="0" w:afterAutospacing="0" w:line="592" w:lineRule="exact"/>
        <w:ind w:firstLineChars="200" w:firstLine="640"/>
        <w:jc w:val="both"/>
        <w:rPr>
          <w:rFonts w:ascii="楷体_GB2312" w:eastAsia="楷体_GB2312" w:hAnsi="楷体_GB2312" w:cs="楷体_GB2312"/>
          <w:bCs/>
          <w:sz w:val="32"/>
          <w:szCs w:val="32"/>
        </w:rPr>
      </w:pPr>
      <w:r>
        <w:rPr>
          <w:rFonts w:ascii="楷体_GB2312" w:eastAsia="楷体_GB2312" w:hAnsi="楷体_GB2312" w:cs="楷体_GB2312" w:hint="eastAsia"/>
          <w:bCs/>
          <w:sz w:val="32"/>
          <w:szCs w:val="32"/>
        </w:rPr>
        <w:t>2</w:t>
      </w:r>
      <w:r>
        <w:rPr>
          <w:rFonts w:ascii="楷体_GB2312" w:eastAsia="楷体_GB2312" w:hAnsi="楷体_GB2312" w:cs="楷体_GB2312" w:hint="eastAsia"/>
          <w:bCs/>
          <w:sz w:val="32"/>
          <w:szCs w:val="32"/>
        </w:rPr>
        <w:t>、报名时间和方式</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本次报名采取统一时间、网上报名、网上初审的方式进行。报名和资格初审均在网</w:t>
      </w:r>
      <w:bookmarkStart w:id="0" w:name="_GoBack"/>
      <w:bookmarkEnd w:id="0"/>
      <w:r>
        <w:rPr>
          <w:rFonts w:ascii="仿宋_GB2312" w:eastAsia="仿宋_GB2312" w:hAnsi="仿宋_GB2312" w:cs="仿宋_GB2312" w:hint="eastAsia"/>
          <w:bCs/>
          <w:sz w:val="32"/>
          <w:szCs w:val="32"/>
        </w:rPr>
        <w:t>上进行。</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报名时间：</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19</w:t>
      </w:r>
      <w:r>
        <w:rPr>
          <w:rFonts w:ascii="仿宋_GB2312" w:eastAsia="仿宋_GB2312" w:hAnsi="仿宋_GB2312" w:cs="仿宋_GB2312" w:hint="eastAsia"/>
          <w:bCs/>
          <w:sz w:val="32"/>
          <w:szCs w:val="32"/>
        </w:rPr>
        <w:t>日</w:t>
      </w:r>
      <w:r>
        <w:rPr>
          <w:rFonts w:ascii="仿宋_GB2312" w:eastAsia="仿宋_GB2312" w:hAnsi="仿宋_GB2312" w:cs="仿宋_GB2312" w:hint="eastAsia"/>
          <w:bCs/>
          <w:sz w:val="32"/>
          <w:szCs w:val="32"/>
        </w:rPr>
        <w:t>9:00</w:t>
      </w:r>
      <w:r>
        <w:rPr>
          <w:rFonts w:ascii="仿宋_GB2312" w:eastAsia="仿宋_GB2312" w:hAnsi="仿宋_GB2312" w:cs="仿宋_GB2312" w:hint="eastAsia"/>
          <w:bCs/>
          <w:sz w:val="32"/>
          <w:szCs w:val="32"/>
        </w:rPr>
        <w:t>至</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28</w:t>
      </w:r>
      <w:r>
        <w:rPr>
          <w:rFonts w:ascii="仿宋_GB2312" w:eastAsia="仿宋_GB2312" w:hAnsi="仿宋_GB2312" w:cs="仿宋_GB2312" w:hint="eastAsia"/>
          <w:bCs/>
          <w:sz w:val="32"/>
          <w:szCs w:val="32"/>
        </w:rPr>
        <w:t>日</w:t>
      </w:r>
      <w:r>
        <w:rPr>
          <w:rFonts w:ascii="仿宋_GB2312" w:eastAsia="仿宋_GB2312" w:hAnsi="仿宋_GB2312" w:cs="仿宋_GB2312" w:hint="eastAsia"/>
          <w:bCs/>
          <w:sz w:val="32"/>
          <w:szCs w:val="32"/>
        </w:rPr>
        <w:t>17:00</w:t>
      </w:r>
      <w:r>
        <w:rPr>
          <w:rFonts w:ascii="仿宋_GB2312" w:eastAsia="仿宋_GB2312" w:hAnsi="仿宋_GB2312" w:cs="仿宋_GB2312" w:hint="eastAsia"/>
          <w:bCs/>
          <w:sz w:val="32"/>
          <w:szCs w:val="32"/>
        </w:rPr>
        <w:t>；</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缴费时间：</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19</w:t>
      </w:r>
      <w:r>
        <w:rPr>
          <w:rFonts w:ascii="仿宋_GB2312" w:eastAsia="仿宋_GB2312" w:hAnsi="仿宋_GB2312" w:cs="仿宋_GB2312" w:hint="eastAsia"/>
          <w:bCs/>
          <w:sz w:val="32"/>
          <w:szCs w:val="32"/>
        </w:rPr>
        <w:t>日</w:t>
      </w:r>
      <w:r>
        <w:rPr>
          <w:rFonts w:ascii="仿宋_GB2312" w:eastAsia="仿宋_GB2312" w:hAnsi="仿宋_GB2312" w:cs="仿宋_GB2312" w:hint="eastAsia"/>
          <w:bCs/>
          <w:sz w:val="32"/>
          <w:szCs w:val="32"/>
        </w:rPr>
        <w:t>10:00</w:t>
      </w:r>
      <w:r>
        <w:rPr>
          <w:rFonts w:ascii="仿宋_GB2312" w:eastAsia="仿宋_GB2312" w:hAnsi="仿宋_GB2312" w:cs="仿宋_GB2312" w:hint="eastAsia"/>
          <w:bCs/>
          <w:sz w:val="32"/>
          <w:szCs w:val="32"/>
        </w:rPr>
        <w:t>至</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29</w:t>
      </w:r>
      <w:r>
        <w:rPr>
          <w:rFonts w:ascii="仿宋_GB2312" w:eastAsia="仿宋_GB2312" w:hAnsi="仿宋_GB2312" w:cs="仿宋_GB2312" w:hint="eastAsia"/>
          <w:bCs/>
          <w:sz w:val="32"/>
          <w:szCs w:val="32"/>
        </w:rPr>
        <w:t>日</w:t>
      </w:r>
      <w:r>
        <w:rPr>
          <w:rFonts w:ascii="仿宋_GB2312" w:eastAsia="仿宋_GB2312" w:hAnsi="仿宋_GB2312" w:cs="仿宋_GB2312" w:hint="eastAsia"/>
          <w:bCs/>
          <w:sz w:val="32"/>
          <w:szCs w:val="32"/>
        </w:rPr>
        <w:t>9:00</w:t>
      </w:r>
      <w:r>
        <w:rPr>
          <w:rFonts w:ascii="仿宋_GB2312" w:eastAsia="仿宋_GB2312" w:hAnsi="仿宋_GB2312" w:cs="仿宋_GB2312" w:hint="eastAsia"/>
          <w:bCs/>
          <w:sz w:val="32"/>
          <w:szCs w:val="32"/>
        </w:rPr>
        <w:t>。</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报名网址：</w:t>
      </w:r>
      <w:r>
        <w:rPr>
          <w:rFonts w:ascii="仿宋_GB2312" w:eastAsia="仿宋_GB2312" w:hAnsi="仿宋_GB2312" w:cs="仿宋_GB2312" w:hint="eastAsia"/>
          <w:bCs/>
          <w:sz w:val="32"/>
          <w:szCs w:val="32"/>
        </w:rPr>
        <w:t>http://www.huajierenli.com</w:t>
      </w:r>
    </w:p>
    <w:p w:rsidR="002F67EF" w:rsidRDefault="00A10757">
      <w:pPr>
        <w:pStyle w:val="a5"/>
        <w:widowControl w:val="0"/>
        <w:shd w:val="clear" w:color="auto" w:fill="FFFFFF"/>
        <w:spacing w:beforeAutospacing="0" w:afterAutospacing="0" w:line="592" w:lineRule="exact"/>
        <w:ind w:firstLineChars="200" w:firstLine="640"/>
        <w:jc w:val="both"/>
        <w:rPr>
          <w:rFonts w:ascii="楷体_GB2312" w:eastAsia="楷体_GB2312" w:hAnsi="楷体_GB2312" w:cs="楷体_GB2312"/>
          <w:bCs/>
          <w:sz w:val="32"/>
          <w:szCs w:val="32"/>
        </w:rPr>
      </w:pPr>
      <w:r>
        <w:rPr>
          <w:rFonts w:ascii="楷体_GB2312" w:eastAsia="楷体_GB2312" w:hAnsi="楷体_GB2312" w:cs="楷体_GB2312" w:hint="eastAsia"/>
          <w:bCs/>
          <w:sz w:val="32"/>
          <w:szCs w:val="32"/>
        </w:rPr>
        <w:t>3</w:t>
      </w:r>
      <w:r>
        <w:rPr>
          <w:rFonts w:ascii="楷体_GB2312" w:eastAsia="楷体_GB2312" w:hAnsi="楷体_GB2312" w:cs="楷体_GB2312" w:hint="eastAsia"/>
          <w:bCs/>
          <w:sz w:val="32"/>
          <w:szCs w:val="32"/>
        </w:rPr>
        <w:t>、报名注意事项</w:t>
      </w:r>
    </w:p>
    <w:p w:rsidR="002F67EF" w:rsidRDefault="00A10757">
      <w:pPr>
        <w:pStyle w:val="a5"/>
        <w:widowControl w:val="0"/>
        <w:shd w:val="clear" w:color="auto" w:fill="FFFFFF"/>
        <w:spacing w:beforeAutospacing="0" w:afterAutospacing="0" w:line="592"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（报名入口将于</w:t>
      </w:r>
      <w:r>
        <w:rPr>
          <w:rFonts w:ascii="仿宋_GB2312" w:eastAsia="仿宋_GB2312" w:hAnsi="仿宋_GB2312" w:cs="仿宋_GB2312" w:hint="eastAsia"/>
          <w:b/>
          <w:sz w:val="32"/>
          <w:szCs w:val="32"/>
        </w:rPr>
        <w:t>202</w:t>
      </w: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年</w:t>
      </w:r>
      <w:r>
        <w:rPr>
          <w:rFonts w:ascii="仿宋_GB2312" w:eastAsia="仿宋_GB2312" w:hAnsi="仿宋_GB2312" w:cs="仿宋_GB2312" w:hint="eastAsia"/>
          <w:b/>
          <w:sz w:val="32"/>
          <w:szCs w:val="32"/>
        </w:rPr>
        <w:t>10</w:t>
      </w:r>
      <w:r>
        <w:rPr>
          <w:rFonts w:ascii="仿宋_GB2312" w:eastAsia="仿宋_GB2312" w:hAnsi="仿宋_GB2312" w:cs="仿宋_GB2312" w:hint="eastAsia"/>
          <w:b/>
          <w:sz w:val="32"/>
          <w:szCs w:val="32"/>
        </w:rPr>
        <w:t>月</w:t>
      </w:r>
      <w:r>
        <w:rPr>
          <w:rFonts w:ascii="仿宋_GB2312" w:eastAsia="仿宋_GB2312" w:hAnsi="仿宋_GB2312" w:cs="仿宋_GB2312" w:hint="eastAsia"/>
          <w:b/>
          <w:sz w:val="32"/>
          <w:szCs w:val="32"/>
        </w:rPr>
        <w:t>19</w:t>
      </w:r>
      <w:r>
        <w:rPr>
          <w:rFonts w:ascii="仿宋_GB2312" w:eastAsia="仿宋_GB2312" w:hAnsi="仿宋_GB2312" w:cs="仿宋_GB2312" w:hint="eastAsia"/>
          <w:b/>
          <w:sz w:val="32"/>
          <w:szCs w:val="32"/>
        </w:rPr>
        <w:t>日在</w:t>
      </w:r>
      <w:r>
        <w:rPr>
          <w:rFonts w:ascii="仿宋_GB2312" w:eastAsia="仿宋_GB2312" w:hAnsi="仿宋_GB2312" w:cs="仿宋_GB2312" w:hint="eastAsia"/>
          <w:b/>
          <w:sz w:val="32"/>
          <w:szCs w:val="32"/>
        </w:rPr>
        <w:t>报名网站</w:t>
      </w:r>
      <w:r>
        <w:rPr>
          <w:rFonts w:ascii="仿宋_GB2312" w:eastAsia="仿宋_GB2312" w:hAnsi="仿宋_GB2312" w:cs="仿宋_GB2312" w:hint="eastAsia"/>
          <w:b/>
          <w:sz w:val="32"/>
          <w:szCs w:val="32"/>
        </w:rPr>
        <w:t>开启）</w:t>
      </w:r>
      <w:r>
        <w:rPr>
          <w:rFonts w:ascii="仿宋_GB2312" w:eastAsia="仿宋_GB2312" w:hAnsi="仿宋_GB2312" w:cs="仿宋_GB2312" w:hint="eastAsia"/>
          <w:bCs/>
          <w:sz w:val="32"/>
          <w:szCs w:val="32"/>
        </w:rPr>
        <w:t>报考人员登录报名网站，按照岗位要求和网上提示，如实填写个人相关信息并上传本人近期免冠电子照片。填写个人简历时，须完整填写本人学习和工作经历（从高中填起，包括起止年月、院校或单位、专业或职务等），时间不可断开或空缺。不按要求填写的，将不予审核通过。报考者在反复核对所填每一项信息均准确无误后点击提交（特别提醒：姓名和身份证号提交后</w:t>
      </w:r>
      <w:r>
        <w:rPr>
          <w:rFonts w:ascii="仿宋_GB2312" w:eastAsia="仿宋_GB2312" w:hAnsi="仿宋_GB2312" w:cs="仿宋_GB2312" w:hint="eastAsia"/>
          <w:bCs/>
          <w:sz w:val="32"/>
          <w:szCs w:val="32"/>
        </w:rPr>
        <w:lastRenderedPageBreak/>
        <w:t>无法修改）。报考人员必须使用二代身份证报名，报名与考试时使用的身份证必须一致。报名时，要仔细阅读诚信承诺书，提交的报考申请材料应当真实、准确。有恶意注册报名信息、扰乱报名秩序等行为的，</w:t>
      </w:r>
      <w:r>
        <w:rPr>
          <w:rFonts w:ascii="仿宋_GB2312" w:eastAsia="仿宋_GB2312" w:hAnsi="仿宋_GB2312" w:cs="仿宋_GB2312" w:hint="eastAsia"/>
          <w:bCs/>
          <w:sz w:val="32"/>
          <w:szCs w:val="32"/>
        </w:rPr>
        <w:t>查实后取消其考试资格。</w:t>
      </w:r>
    </w:p>
    <w:p w:rsidR="002F67EF" w:rsidRDefault="00A10757">
      <w:pPr>
        <w:pStyle w:val="a5"/>
        <w:widowControl w:val="0"/>
        <w:shd w:val="clear" w:color="auto" w:fill="FFFFFF"/>
        <w:spacing w:beforeAutospacing="0" w:afterAutospacing="0" w:line="592" w:lineRule="exact"/>
        <w:ind w:firstLineChars="200" w:firstLine="640"/>
        <w:jc w:val="both"/>
        <w:rPr>
          <w:rFonts w:ascii="楷体_GB2312" w:eastAsia="楷体_GB2312" w:hAnsi="宋体"/>
          <w:sz w:val="32"/>
          <w:szCs w:val="32"/>
        </w:rPr>
      </w:pPr>
      <w:r>
        <w:rPr>
          <w:rFonts w:ascii="楷体_GB2312" w:eastAsia="楷体_GB2312" w:hAnsi="宋体" w:hint="eastAsia"/>
          <w:sz w:val="32"/>
          <w:szCs w:val="32"/>
        </w:rPr>
        <w:t>4</w:t>
      </w:r>
      <w:r>
        <w:rPr>
          <w:rFonts w:ascii="楷体_GB2312" w:eastAsia="楷体_GB2312" w:hAnsi="宋体" w:hint="eastAsia"/>
          <w:sz w:val="32"/>
          <w:szCs w:val="32"/>
        </w:rPr>
        <w:t>、</w:t>
      </w:r>
      <w:r>
        <w:rPr>
          <w:rFonts w:ascii="楷体_GB2312" w:eastAsia="楷体_GB2312" w:hAnsi="宋体" w:hint="eastAsia"/>
          <w:sz w:val="32"/>
          <w:szCs w:val="32"/>
        </w:rPr>
        <w:t>资格初审及缴费</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宋体" w:hint="eastAsia"/>
          <w:sz w:val="32"/>
          <w:szCs w:val="32"/>
        </w:rPr>
        <w:t>由专人负责网上资格初审工作，</w:t>
      </w:r>
      <w:r>
        <w:rPr>
          <w:rFonts w:ascii="仿宋_GB2312" w:eastAsia="仿宋_GB2312" w:hAnsi="仿宋_GB2312" w:cs="仿宋_GB2312" w:hint="eastAsia"/>
          <w:sz w:val="32"/>
          <w:szCs w:val="32"/>
          <w:shd w:val="clear" w:color="auto" w:fill="FFFFFF"/>
        </w:rPr>
        <w:t>报考人员在网上提交报名信息后，须在规定时间内及时查询初审结果。未在规定时间内提交的，视为报名不成功。</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通过资格初审人员，需在规定时间内登录报名网站进行缴费，逾期未缴费的，视为自动放弃。考务费收取标准</w:t>
      </w:r>
      <w:r>
        <w:rPr>
          <w:rFonts w:ascii="仿宋_GB2312" w:eastAsia="仿宋_GB2312" w:hAnsi="宋体" w:hint="eastAsia"/>
          <w:sz w:val="32"/>
          <w:szCs w:val="32"/>
        </w:rPr>
        <w:t>4</w:t>
      </w:r>
      <w:r>
        <w:rPr>
          <w:rFonts w:ascii="仿宋_GB2312" w:eastAsia="仿宋_GB2312" w:hAnsi="宋体" w:hint="eastAsia"/>
          <w:sz w:val="32"/>
          <w:szCs w:val="32"/>
        </w:rPr>
        <w:t>0</w:t>
      </w:r>
      <w:r>
        <w:rPr>
          <w:rFonts w:ascii="仿宋_GB2312" w:eastAsia="仿宋_GB2312" w:hAnsi="宋体" w:hint="eastAsia"/>
          <w:sz w:val="32"/>
          <w:szCs w:val="32"/>
        </w:rPr>
        <w:t>元</w:t>
      </w:r>
      <w:r>
        <w:rPr>
          <w:rFonts w:ascii="仿宋_GB2312" w:eastAsia="仿宋_GB2312" w:hAnsi="宋体" w:hint="eastAsia"/>
          <w:sz w:val="32"/>
          <w:szCs w:val="32"/>
        </w:rPr>
        <w:t>/</w:t>
      </w:r>
      <w:r>
        <w:rPr>
          <w:rFonts w:ascii="仿宋_GB2312" w:eastAsia="仿宋_GB2312" w:hAnsi="宋体" w:hint="eastAsia"/>
          <w:sz w:val="32"/>
          <w:szCs w:val="32"/>
        </w:rPr>
        <w:t>人。因个人原因放弃考试的，缴费后不予退费。享受城乡最低生活保障金及建档立卡贫困户家庭的报考人员，提供民政局或扶贫办出具的相关证明材料，缴费后可申请退费</w:t>
      </w:r>
      <w:r>
        <w:rPr>
          <w:rFonts w:ascii="仿宋_GB2312" w:eastAsia="仿宋_GB2312" w:hAnsi="宋体" w:hint="eastAsia"/>
          <w:sz w:val="32"/>
          <w:szCs w:val="32"/>
        </w:rPr>
        <w:t>。</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特别提醒：资格审查工作贯穿考试录用全过程，在任何一个环节发现报考者与招录职位要求的资格条件不符或弄虚作假、骗取报考资格的，即参照公务员录用考试违纪违规、事业单位公开招聘违纪违规的有关规定处理。</w:t>
      </w:r>
    </w:p>
    <w:p w:rsidR="002F67EF" w:rsidRDefault="00A10757">
      <w:pPr>
        <w:pStyle w:val="a5"/>
        <w:widowControl w:val="0"/>
        <w:shd w:val="clear" w:color="auto" w:fill="FFFFFF"/>
        <w:spacing w:beforeAutospacing="0" w:afterAutospacing="0" w:line="592" w:lineRule="exact"/>
        <w:ind w:firstLineChars="200" w:firstLine="640"/>
        <w:jc w:val="both"/>
        <w:rPr>
          <w:rFonts w:ascii="楷体_GB2312" w:eastAsia="楷体_GB2312" w:hAnsi="宋体"/>
          <w:sz w:val="32"/>
          <w:szCs w:val="32"/>
        </w:rPr>
      </w:pPr>
      <w:r>
        <w:rPr>
          <w:rFonts w:ascii="楷体_GB2312" w:eastAsia="楷体_GB2312" w:hAnsi="宋体" w:hint="eastAsia"/>
          <w:sz w:val="32"/>
          <w:szCs w:val="32"/>
        </w:rPr>
        <w:t>5</w:t>
      </w:r>
      <w:r>
        <w:rPr>
          <w:rFonts w:ascii="楷体_GB2312" w:eastAsia="楷体_GB2312" w:hAnsi="宋体" w:hint="eastAsia"/>
          <w:sz w:val="32"/>
          <w:szCs w:val="32"/>
        </w:rPr>
        <w:t>、</w:t>
      </w:r>
      <w:r>
        <w:rPr>
          <w:rFonts w:ascii="楷体_GB2312" w:eastAsia="楷体_GB2312" w:hAnsi="宋体" w:hint="eastAsia"/>
          <w:sz w:val="32"/>
          <w:szCs w:val="32"/>
        </w:rPr>
        <w:t>打印准考证</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打印准考证时间另行通知，请随时关注</w:t>
      </w:r>
      <w:r>
        <w:rPr>
          <w:rFonts w:ascii="仿宋_GB2312" w:eastAsia="仿宋_GB2312" w:hAnsi="仿宋_GB2312" w:cs="仿宋_GB2312" w:hint="eastAsia"/>
          <w:sz w:val="32"/>
          <w:szCs w:val="32"/>
          <w:shd w:val="clear" w:color="auto" w:fill="FFFFFF"/>
        </w:rPr>
        <w:t>报名网站</w:t>
      </w:r>
      <w:r>
        <w:rPr>
          <w:rFonts w:ascii="仿宋_GB2312" w:eastAsia="仿宋_GB2312" w:hAnsi="仿宋_GB2312" w:cs="仿宋_GB2312" w:hint="eastAsia"/>
          <w:sz w:val="32"/>
          <w:szCs w:val="32"/>
          <w:shd w:val="clear" w:color="auto" w:fill="FFFFFF"/>
        </w:rPr>
        <w:t>。</w:t>
      </w:r>
    </w:p>
    <w:p w:rsidR="002F67EF" w:rsidRDefault="00A10757">
      <w:pPr>
        <w:pStyle w:val="a5"/>
        <w:widowControl w:val="0"/>
        <w:shd w:val="clear" w:color="auto" w:fill="FFFFFF"/>
        <w:spacing w:beforeAutospacing="0" w:afterAutospacing="0" w:line="592" w:lineRule="exact"/>
        <w:ind w:firstLineChars="200" w:firstLine="640"/>
        <w:jc w:val="both"/>
        <w:rPr>
          <w:rStyle w:val="a6"/>
          <w:rFonts w:ascii="黑体" w:eastAsia="黑体" w:hAnsi="黑体" w:cs="黑体"/>
          <w:b w:val="0"/>
          <w:bCs/>
          <w:sz w:val="32"/>
          <w:szCs w:val="32"/>
          <w:shd w:val="clear" w:color="auto" w:fill="FFFFFF"/>
        </w:rPr>
      </w:pPr>
      <w:r>
        <w:rPr>
          <w:rStyle w:val="a6"/>
          <w:rFonts w:ascii="黑体" w:eastAsia="黑体" w:hAnsi="黑体" w:cs="黑体" w:hint="eastAsia"/>
          <w:b w:val="0"/>
          <w:bCs/>
          <w:sz w:val="32"/>
          <w:szCs w:val="32"/>
          <w:shd w:val="clear" w:color="auto" w:fill="FFFFFF"/>
        </w:rPr>
        <w:t>五、考试程序</w:t>
      </w:r>
    </w:p>
    <w:p w:rsidR="002F67EF" w:rsidRDefault="00A10757">
      <w:pPr>
        <w:pStyle w:val="a5"/>
        <w:widowControl w:val="0"/>
        <w:shd w:val="clear" w:color="auto" w:fill="FFFFFF"/>
        <w:spacing w:beforeAutospacing="0" w:afterAutospacing="0" w:line="592" w:lineRule="exact"/>
        <w:ind w:firstLineChars="200" w:firstLine="640"/>
        <w:jc w:val="both"/>
        <w:rPr>
          <w:rFonts w:ascii="楷体_GB2312" w:eastAsia="楷体_GB2312" w:hAnsi="宋体"/>
          <w:sz w:val="32"/>
          <w:szCs w:val="32"/>
        </w:rPr>
      </w:pPr>
      <w:r>
        <w:rPr>
          <w:rFonts w:ascii="楷体_GB2312" w:eastAsia="楷体_GB2312" w:hAnsi="宋体" w:hint="eastAsia"/>
          <w:sz w:val="32"/>
          <w:szCs w:val="32"/>
        </w:rPr>
        <w:t>1</w:t>
      </w:r>
      <w:r>
        <w:rPr>
          <w:rFonts w:ascii="楷体_GB2312" w:eastAsia="楷体_GB2312" w:hAnsi="宋体" w:hint="eastAsia"/>
          <w:sz w:val="32"/>
          <w:szCs w:val="32"/>
        </w:rPr>
        <w:t>、</w:t>
      </w:r>
      <w:r>
        <w:rPr>
          <w:rFonts w:ascii="楷体_GB2312" w:eastAsia="楷体_GB2312" w:hAnsi="宋体" w:hint="eastAsia"/>
          <w:sz w:val="32"/>
          <w:szCs w:val="32"/>
        </w:rPr>
        <w:t>A</w:t>
      </w:r>
      <w:r>
        <w:rPr>
          <w:rFonts w:ascii="楷体_GB2312" w:eastAsia="楷体_GB2312" w:hAnsi="宋体" w:hint="eastAsia"/>
          <w:sz w:val="32"/>
          <w:szCs w:val="32"/>
        </w:rPr>
        <w:t>类岗位</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采取笔试、面试相结合方式，笔试、面试均实行百分制计</w:t>
      </w:r>
      <w:r>
        <w:rPr>
          <w:rFonts w:ascii="仿宋_GB2312" w:eastAsia="仿宋_GB2312" w:hAnsi="宋体" w:hint="eastAsia"/>
          <w:sz w:val="32"/>
          <w:szCs w:val="32"/>
        </w:rPr>
        <w:lastRenderedPageBreak/>
        <w:t>分。</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笔试</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笔试主要内容是时政方针、法律法规、社会治理、公共基础知识等。</w:t>
      </w:r>
      <w:r>
        <w:rPr>
          <w:rFonts w:ascii="仿宋_GB2312" w:eastAsia="仿宋_GB2312" w:hAnsi="仿宋_GB2312" w:cs="仿宋_GB2312" w:hint="eastAsia"/>
          <w:bCs/>
          <w:sz w:val="32"/>
          <w:szCs w:val="32"/>
        </w:rPr>
        <w:t>笔试时间、地点和其他事项详见报名网站和《笔试准考证》。报考人员需携带二代身份证原件、笔试准考证</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考生健康</w:t>
      </w:r>
      <w:r>
        <w:rPr>
          <w:rFonts w:ascii="仿宋_GB2312" w:eastAsia="仿宋_GB2312" w:hAnsi="仿宋_GB2312" w:cs="仿宋_GB2312" w:hint="eastAsia"/>
          <w:bCs/>
          <w:sz w:val="32"/>
          <w:szCs w:val="32"/>
        </w:rPr>
        <w:t>申报</w:t>
      </w:r>
      <w:r>
        <w:rPr>
          <w:rFonts w:ascii="仿宋_GB2312" w:eastAsia="仿宋_GB2312" w:hAnsi="仿宋_GB2312" w:cs="仿宋_GB2312" w:hint="eastAsia"/>
          <w:bCs/>
          <w:sz w:val="32"/>
          <w:szCs w:val="32"/>
        </w:rPr>
        <w:t>承诺书</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见</w:t>
      </w:r>
      <w:r>
        <w:rPr>
          <w:rFonts w:ascii="仿宋_GB2312" w:eastAsia="仿宋_GB2312" w:hAnsi="仿宋_GB2312" w:cs="仿宋_GB2312" w:hint="eastAsia"/>
          <w:bCs/>
          <w:sz w:val="32"/>
          <w:szCs w:val="32"/>
        </w:rPr>
        <w:t>附件）</w:t>
      </w:r>
      <w:r>
        <w:rPr>
          <w:rFonts w:ascii="仿宋_GB2312" w:eastAsia="仿宋_GB2312" w:hAnsi="仿宋_GB2312" w:cs="仿宋_GB2312" w:hint="eastAsia"/>
          <w:bCs/>
          <w:sz w:val="32"/>
          <w:szCs w:val="32"/>
        </w:rPr>
        <w:t>参加考试。</w:t>
      </w:r>
      <w:r>
        <w:rPr>
          <w:rFonts w:ascii="仿宋_GB2312" w:eastAsia="仿宋_GB2312" w:hAnsi="宋体" w:hint="eastAsia"/>
          <w:sz w:val="32"/>
          <w:szCs w:val="32"/>
        </w:rPr>
        <w:t>笔试成绩及进入面试人员名单经审核后在</w:t>
      </w:r>
      <w:r>
        <w:rPr>
          <w:rFonts w:ascii="仿宋_GB2312" w:eastAsia="仿宋_GB2312" w:hAnsi="宋体" w:hint="eastAsia"/>
          <w:sz w:val="32"/>
          <w:szCs w:val="32"/>
        </w:rPr>
        <w:t>报名网站</w:t>
      </w:r>
      <w:r>
        <w:rPr>
          <w:rFonts w:ascii="仿宋_GB2312" w:eastAsia="仿宋_GB2312" w:hAnsi="宋体" w:hint="eastAsia"/>
          <w:sz w:val="32"/>
          <w:szCs w:val="32"/>
        </w:rPr>
        <w:t>进行公布</w:t>
      </w:r>
      <w:r>
        <w:rPr>
          <w:rFonts w:ascii="仿宋_GB2312" w:eastAsia="仿宋_GB2312" w:hAnsi="宋体" w:hint="eastAsia"/>
          <w:sz w:val="32"/>
          <w:szCs w:val="32"/>
        </w:rPr>
        <w:t>，请及时关注。</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现场资格审查</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sz w:val="32"/>
          <w:szCs w:val="32"/>
          <w:shd w:val="clear" w:color="auto" w:fill="FFFFFF"/>
        </w:rPr>
        <w:t>根据考试人员笔试成绩，由高分到低分依次排名，按招聘计划</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的比例确定</w:t>
      </w:r>
      <w:r>
        <w:rPr>
          <w:rFonts w:ascii="仿宋_GB2312" w:eastAsia="仿宋_GB2312" w:hAnsi="仿宋_GB2312" w:cs="仿宋_GB2312" w:hint="eastAsia"/>
          <w:bCs/>
          <w:sz w:val="32"/>
          <w:szCs w:val="32"/>
        </w:rPr>
        <w:t>入围面试范围人选，</w:t>
      </w:r>
      <w:r>
        <w:rPr>
          <w:rFonts w:ascii="仿宋_GB2312" w:eastAsia="仿宋_GB2312" w:hAnsi="仿宋_GB2312" w:cs="仿宋_GB2312" w:hint="eastAsia"/>
          <w:bCs/>
          <w:sz w:val="32"/>
          <w:szCs w:val="32"/>
        </w:rPr>
        <w:t>进入面试范围最后一名笔试成绩并列的一并进入面试范围，若达不到规定比例的，</w:t>
      </w:r>
      <w:r>
        <w:rPr>
          <w:rFonts w:ascii="仿宋_GB2312" w:eastAsia="仿宋_GB2312" w:hAnsi="仿宋_GB2312" w:cs="仿宋_GB2312" w:hint="eastAsia"/>
          <w:bCs/>
          <w:sz w:val="32"/>
          <w:szCs w:val="32"/>
        </w:rPr>
        <w:t>按实有人数进入。</w:t>
      </w:r>
      <w:r>
        <w:rPr>
          <w:rFonts w:ascii="仿宋_GB2312" w:eastAsia="仿宋_GB2312" w:hAnsi="仿宋_GB2312" w:cs="仿宋_GB2312" w:hint="eastAsia"/>
          <w:bCs/>
          <w:sz w:val="32"/>
          <w:szCs w:val="32"/>
        </w:rPr>
        <w:t> </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b/>
          <w:bCs/>
          <w:sz w:val="32"/>
          <w:szCs w:val="32"/>
        </w:rPr>
      </w:pPr>
      <w:r>
        <w:rPr>
          <w:rFonts w:ascii="仿宋_GB2312" w:eastAsia="仿宋_GB2312" w:hAnsi="仿宋_GB2312" w:cs="仿宋_GB2312" w:hint="eastAsia"/>
          <w:sz w:val="32"/>
          <w:szCs w:val="32"/>
          <w:shd w:val="clear" w:color="auto" w:fill="FFFFFF"/>
        </w:rPr>
        <w:t>入围面试人员须按规定时间和地点进行现场资格审查，现场资格审查需提供以下材料</w:t>
      </w:r>
      <w:r>
        <w:rPr>
          <w:rFonts w:ascii="仿宋_GB2312" w:eastAsia="仿宋_GB2312" w:hAnsi="仿宋_GB2312" w:cs="仿宋_GB2312" w:hint="eastAsia"/>
          <w:b/>
          <w:bCs/>
          <w:sz w:val="32"/>
          <w:szCs w:val="32"/>
          <w:shd w:val="clear" w:color="auto" w:fill="FFFFFF"/>
        </w:rPr>
        <w:t>：</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）报名表（到报名网站打印）。</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）诚信承诺书（到报名网站打印并签字）。</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）有效期内本人身份证原件及复印件。</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）毕业证、学位证原件及复印件；</w:t>
      </w:r>
      <w:r>
        <w:rPr>
          <w:rFonts w:ascii="仿宋_GB2312" w:eastAsia="仿宋_GB2312" w:hAnsi="仿宋_GB2312" w:cs="仿宋_GB2312" w:hint="eastAsia"/>
          <w:sz w:val="32"/>
          <w:szCs w:val="32"/>
          <w:shd w:val="clear" w:color="auto" w:fill="FFFFFF"/>
        </w:rPr>
        <w:t>2002</w:t>
      </w:r>
      <w:r>
        <w:rPr>
          <w:rFonts w:ascii="仿宋_GB2312" w:eastAsia="仿宋_GB2312" w:hAnsi="仿宋_GB2312" w:cs="仿宋_GB2312" w:hint="eastAsia"/>
          <w:sz w:val="32"/>
          <w:szCs w:val="32"/>
          <w:shd w:val="clear" w:color="auto" w:fill="FFFFFF"/>
        </w:rPr>
        <w:t>年及以后毕业生还要提供《教育部学历证书电子注册备案表》</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中国高等教育学生信息网下载打印</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应届毕业生凭毕业生就业推荐表。</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）户口本原件及复印件（首页、索引页和本人页）。</w:t>
      </w:r>
    </w:p>
    <w:p w:rsidR="002F67EF" w:rsidRDefault="00A10757">
      <w:pPr>
        <w:pStyle w:val="a7"/>
        <w:widowControl w:val="0"/>
        <w:spacing w:after="0" w:line="592" w:lineRule="exact"/>
        <w:ind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上述证件及相关材料需交验原件、留存复印件</w:t>
      </w:r>
      <w:r>
        <w:rPr>
          <w:rFonts w:ascii="仿宋_GB2312" w:eastAsia="仿宋_GB2312" w:hAnsi="仿宋_GB2312" w:cs="仿宋_GB2312" w:hint="eastAsia"/>
          <w:sz w:val="32"/>
          <w:szCs w:val="32"/>
          <w:shd w:val="clear" w:color="auto" w:fill="FFFFFF"/>
        </w:rPr>
        <w:t>。</w:t>
      </w:r>
      <w:r>
        <w:rPr>
          <w:rFonts w:ascii="仿宋_GB2312" w:eastAsia="仿宋_GB2312" w:hint="eastAsia"/>
          <w:sz w:val="32"/>
          <w:szCs w:val="32"/>
        </w:rPr>
        <w:t>面试人选</w:t>
      </w:r>
      <w:r>
        <w:rPr>
          <w:rFonts w:ascii="仿宋_GB2312" w:eastAsia="仿宋_GB2312" w:hint="eastAsia"/>
          <w:sz w:val="32"/>
          <w:szCs w:val="32"/>
        </w:rPr>
        <w:lastRenderedPageBreak/>
        <w:t>在现场资格审查通过后缴纳面试考务费</w:t>
      </w:r>
      <w:r>
        <w:rPr>
          <w:rFonts w:ascii="仿宋_GB2312" w:eastAsia="仿宋_GB2312" w:hint="eastAsia"/>
          <w:sz w:val="32"/>
          <w:szCs w:val="32"/>
        </w:rPr>
        <w:t>70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人（</w:t>
      </w:r>
      <w:r>
        <w:rPr>
          <w:rFonts w:ascii="仿宋_GB2312" w:eastAsia="仿宋_GB2312" w:hint="eastAsia"/>
          <w:sz w:val="32"/>
          <w:szCs w:val="32"/>
        </w:rPr>
        <w:t>退费</w:t>
      </w:r>
      <w:r>
        <w:rPr>
          <w:rFonts w:ascii="仿宋_GB2312" w:eastAsia="仿宋_GB2312" w:hint="eastAsia"/>
          <w:sz w:val="32"/>
          <w:szCs w:val="32"/>
        </w:rPr>
        <w:t>条件与笔试</w:t>
      </w:r>
      <w:r>
        <w:rPr>
          <w:rFonts w:ascii="仿宋_GB2312" w:eastAsia="仿宋_GB2312" w:hint="eastAsia"/>
          <w:sz w:val="32"/>
          <w:szCs w:val="32"/>
        </w:rPr>
        <w:t>退费</w:t>
      </w:r>
      <w:r>
        <w:rPr>
          <w:rFonts w:ascii="仿宋_GB2312" w:eastAsia="仿宋_GB2312" w:hint="eastAsia"/>
          <w:sz w:val="32"/>
          <w:szCs w:val="32"/>
        </w:rPr>
        <w:t>条件相同），现场领取《面试通知书》</w:t>
      </w:r>
      <w:r>
        <w:rPr>
          <w:rFonts w:ascii="仿宋_GB2312" w:eastAsia="仿宋_GB2312" w:hAnsi="仿宋_GB2312" w:cs="仿宋_GB2312" w:hint="eastAsia"/>
          <w:sz w:val="32"/>
          <w:szCs w:val="32"/>
          <w:shd w:val="clear" w:color="auto" w:fill="FFFFFF"/>
        </w:rPr>
        <w:t>。不能在规定时间内提供以上材料</w:t>
      </w:r>
      <w:r>
        <w:rPr>
          <w:rFonts w:ascii="仿宋_GB2312" w:eastAsia="仿宋_GB2312" w:hAnsi="仿宋_GB2312" w:cs="仿宋_GB2312" w:hint="eastAsia"/>
          <w:sz w:val="32"/>
          <w:szCs w:val="32"/>
          <w:shd w:val="clear" w:color="auto" w:fill="FFFFFF"/>
        </w:rPr>
        <w:t>或未按规定缴纳考务费</w:t>
      </w:r>
      <w:r>
        <w:rPr>
          <w:rFonts w:ascii="仿宋_GB2312" w:eastAsia="仿宋_GB2312" w:hAnsi="仿宋_GB2312" w:cs="仿宋_GB2312" w:hint="eastAsia"/>
          <w:sz w:val="32"/>
          <w:szCs w:val="32"/>
          <w:shd w:val="clear" w:color="auto" w:fill="FFFFFF"/>
        </w:rPr>
        <w:t>的，视为放弃面试资格。对因逾期未进行现场资格审查或现场资格审核不通过</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未按规定缴纳考务费</w:t>
      </w:r>
      <w:r>
        <w:rPr>
          <w:rFonts w:ascii="仿宋_GB2312" w:eastAsia="仿宋_GB2312" w:hAnsi="仿宋_GB2312" w:cs="仿宋_GB2312" w:hint="eastAsia"/>
          <w:sz w:val="32"/>
          <w:szCs w:val="32"/>
          <w:shd w:val="clear" w:color="auto" w:fill="FFFFFF"/>
        </w:rPr>
        <w:t>等造成人员空缺的，按笔试成绩由高到低的顺序依次递补。</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）面试</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面试时间、地点见面试通知书。确定进入面试范围人员须携带二代身份证原件、面试通知书、《考生健康申报承诺书》（见附件</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）到指定地点参加考试。</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面试采用结构化面试方式，主要测评报考人员在综合分析、组织协调、逻辑思维、应急应变和语言表达等方面素质能力。所有成绩计算到小数点后两位，尾数四舍五入。</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本次面试采用省委选调生面试成绩“修正系数”办法，计算考生的最终面试成绩。面试成绩</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考官评价成绩×修正系数（同一岗位全部考生的考官评价成绩平均分÷考生所在面试考</w:t>
      </w:r>
      <w:r>
        <w:rPr>
          <w:rFonts w:ascii="仿宋_GB2312" w:eastAsia="仿宋_GB2312" w:hAnsi="仿宋_GB2312" w:cs="仿宋_GB2312" w:hint="eastAsia"/>
          <w:sz w:val="32"/>
          <w:szCs w:val="32"/>
          <w:shd w:val="clear" w:color="auto" w:fill="FFFFFF"/>
        </w:rPr>
        <w:t>场全部考生考官评价成绩平均分）。</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考试综合成绩按照笔试成绩占</w:t>
      </w:r>
      <w:r>
        <w:rPr>
          <w:rFonts w:ascii="仿宋_GB2312" w:eastAsia="仿宋_GB2312" w:hAnsi="仿宋_GB2312" w:cs="仿宋_GB2312" w:hint="eastAsia"/>
          <w:sz w:val="32"/>
          <w:szCs w:val="32"/>
          <w:shd w:val="clear" w:color="auto" w:fill="FFFFFF"/>
        </w:rPr>
        <w:t>50%</w:t>
      </w:r>
      <w:r>
        <w:rPr>
          <w:rFonts w:ascii="仿宋_GB2312" w:eastAsia="仿宋_GB2312" w:hAnsi="仿宋_GB2312" w:cs="仿宋_GB2312" w:hint="eastAsia"/>
          <w:sz w:val="32"/>
          <w:szCs w:val="32"/>
          <w:shd w:val="clear" w:color="auto" w:fill="FFFFFF"/>
        </w:rPr>
        <w:t>、面试成绩占</w:t>
      </w:r>
      <w:r>
        <w:rPr>
          <w:rFonts w:ascii="仿宋_GB2312" w:eastAsia="仿宋_GB2312" w:hAnsi="仿宋_GB2312" w:cs="仿宋_GB2312" w:hint="eastAsia"/>
          <w:sz w:val="32"/>
          <w:szCs w:val="32"/>
          <w:shd w:val="clear" w:color="auto" w:fill="FFFFFF"/>
        </w:rPr>
        <w:t>50%</w:t>
      </w:r>
      <w:r>
        <w:rPr>
          <w:rFonts w:ascii="仿宋_GB2312" w:eastAsia="仿宋_GB2312" w:hAnsi="仿宋_GB2312" w:cs="仿宋_GB2312" w:hint="eastAsia"/>
          <w:sz w:val="32"/>
          <w:szCs w:val="32"/>
          <w:shd w:val="clear" w:color="auto" w:fill="FFFFFF"/>
        </w:rPr>
        <w:t>的比例合成，由高分到低分按</w:t>
      </w:r>
      <w:r>
        <w:rPr>
          <w:rFonts w:ascii="仿宋_GB2312" w:eastAsia="仿宋_GB2312" w:hAnsi="仿宋_GB2312" w:cs="仿宋_GB2312" w:hint="eastAsia"/>
          <w:sz w:val="32"/>
          <w:szCs w:val="32"/>
          <w:shd w:val="clear" w:color="auto" w:fill="FFFFFF"/>
        </w:rPr>
        <w:t>1:1</w:t>
      </w:r>
      <w:r>
        <w:rPr>
          <w:rFonts w:ascii="仿宋_GB2312" w:eastAsia="仿宋_GB2312" w:hAnsi="仿宋_GB2312" w:cs="仿宋_GB2312" w:hint="eastAsia"/>
          <w:sz w:val="32"/>
          <w:szCs w:val="32"/>
          <w:shd w:val="clear" w:color="auto" w:fill="FFFFFF"/>
        </w:rPr>
        <w:t>的比例确定进入体检考察范围人员。出现综合成绩并列的，党员优先（须由本人党组织关系所在地的党组织出具党员身份证明，见附件</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），优先条件相同或优先后仍相同的，按面试成绩由高到低的顺序确定，若出现面试</w:t>
      </w:r>
      <w:r>
        <w:rPr>
          <w:rFonts w:ascii="仿宋_GB2312" w:eastAsia="仿宋_GB2312" w:hAnsi="仿宋_GB2312" w:cs="仿宋_GB2312" w:hint="eastAsia"/>
          <w:sz w:val="32"/>
          <w:szCs w:val="32"/>
          <w:shd w:val="clear" w:color="auto" w:fill="FFFFFF"/>
        </w:rPr>
        <w:lastRenderedPageBreak/>
        <w:t>成绩也并列的，以笔试报名顺序（报名序号）先后确定体检考察范围人选。</w:t>
      </w:r>
    </w:p>
    <w:p w:rsidR="002F67EF" w:rsidRDefault="00A10757">
      <w:pPr>
        <w:pStyle w:val="a5"/>
        <w:widowControl w:val="0"/>
        <w:shd w:val="clear" w:color="auto" w:fill="FFFFFF"/>
        <w:spacing w:beforeAutospacing="0" w:afterAutospacing="0" w:line="592" w:lineRule="exact"/>
        <w:ind w:firstLineChars="200" w:firstLine="640"/>
        <w:jc w:val="both"/>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2</w:t>
      </w:r>
      <w:r>
        <w:rPr>
          <w:rFonts w:ascii="楷体_GB2312" w:eastAsia="楷体_GB2312" w:hAnsi="楷体_GB2312" w:cs="楷体_GB2312" w:hint="eastAsia"/>
          <w:sz w:val="32"/>
          <w:szCs w:val="32"/>
          <w:shd w:val="clear" w:color="auto" w:fill="FFFFFF"/>
        </w:rPr>
        <w:t>、</w:t>
      </w:r>
      <w:r>
        <w:rPr>
          <w:rFonts w:ascii="楷体_GB2312" w:eastAsia="楷体_GB2312" w:hAnsi="楷体_GB2312" w:cs="楷体_GB2312" w:hint="eastAsia"/>
          <w:sz w:val="32"/>
          <w:szCs w:val="32"/>
          <w:shd w:val="clear" w:color="auto" w:fill="FFFFFF"/>
        </w:rPr>
        <w:t>B</w:t>
      </w:r>
      <w:r>
        <w:rPr>
          <w:rFonts w:ascii="楷体_GB2312" w:eastAsia="楷体_GB2312" w:hAnsi="楷体_GB2312" w:cs="楷体_GB2312" w:hint="eastAsia"/>
          <w:sz w:val="32"/>
          <w:szCs w:val="32"/>
          <w:shd w:val="clear" w:color="auto" w:fill="FFFFFF"/>
        </w:rPr>
        <w:t>类岗位</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b/>
          <w:bCs/>
          <w:sz w:val="32"/>
          <w:szCs w:val="32"/>
        </w:rPr>
      </w:pPr>
      <w:r>
        <w:rPr>
          <w:rFonts w:ascii="仿宋_GB2312" w:eastAsia="仿宋_GB2312" w:hAnsi="仿宋_GB2312" w:cs="仿宋_GB2312" w:hint="eastAsia"/>
          <w:sz w:val="32"/>
          <w:szCs w:val="32"/>
          <w:shd w:val="clear" w:color="auto" w:fill="FFFFFF"/>
        </w:rPr>
        <w:t>报名审核通过人选</w:t>
      </w:r>
      <w:r>
        <w:rPr>
          <w:rFonts w:ascii="仿宋_GB2312" w:eastAsia="仿宋_GB2312" w:hAnsi="仿宋_GB2312" w:cs="仿宋_GB2312" w:hint="eastAsia"/>
          <w:sz w:val="32"/>
          <w:szCs w:val="32"/>
          <w:shd w:val="clear" w:color="auto" w:fill="FFFFFF"/>
        </w:rPr>
        <w:t>须按规定时间和地点进行现场资格审查，现场资格审查需提供以下材料</w:t>
      </w:r>
      <w:r>
        <w:rPr>
          <w:rFonts w:ascii="仿宋_GB2312" w:eastAsia="仿宋_GB2312" w:hAnsi="仿宋_GB2312" w:cs="仿宋_GB2312" w:hint="eastAsia"/>
          <w:b/>
          <w:bCs/>
          <w:sz w:val="32"/>
          <w:szCs w:val="32"/>
          <w:shd w:val="clear" w:color="auto" w:fill="FFFFFF"/>
        </w:rPr>
        <w:t>：</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）报名表（到报名网站打印）。</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）诚信承诺书（到报名网站打印并签字）。</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）有效期内本人身份证原件及复印件。</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）毕业证、学位证原件及复印件；</w:t>
      </w:r>
      <w:r>
        <w:rPr>
          <w:rFonts w:ascii="仿宋_GB2312" w:eastAsia="仿宋_GB2312" w:hAnsi="仿宋_GB2312" w:cs="仿宋_GB2312" w:hint="eastAsia"/>
          <w:sz w:val="32"/>
          <w:szCs w:val="32"/>
          <w:shd w:val="clear" w:color="auto" w:fill="FFFFFF"/>
        </w:rPr>
        <w:t>2002</w:t>
      </w:r>
      <w:r>
        <w:rPr>
          <w:rFonts w:ascii="仿宋_GB2312" w:eastAsia="仿宋_GB2312" w:hAnsi="仿宋_GB2312" w:cs="仿宋_GB2312" w:hint="eastAsia"/>
          <w:sz w:val="32"/>
          <w:szCs w:val="32"/>
          <w:shd w:val="clear" w:color="auto" w:fill="FFFFFF"/>
        </w:rPr>
        <w:t>年及以后毕业生还要提供《教育部学历证书电子注册备案表》</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中国高等教育学生信息网下载打印</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应届毕业生凭毕业生就业推荐表。</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）户口本原件及复印件（首页、索引页和本人页）。</w:t>
      </w:r>
    </w:p>
    <w:p w:rsidR="002F67EF" w:rsidRDefault="00A10757">
      <w:pPr>
        <w:pStyle w:val="a5"/>
        <w:adjustRightInd/>
        <w:snapToGrid/>
        <w:spacing w:beforeAutospacing="0" w:afterAutospacing="0" w:line="592"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上年度任职岗位</w:t>
      </w:r>
      <w:r>
        <w:rPr>
          <w:rFonts w:ascii="仿宋_GB2312" w:eastAsia="仿宋_GB2312" w:hAnsi="仿宋_GB2312" w:cs="仿宋_GB2312" w:hint="eastAsia"/>
          <w:sz w:val="32"/>
          <w:szCs w:val="32"/>
        </w:rPr>
        <w:t>所在</w:t>
      </w:r>
      <w:r>
        <w:rPr>
          <w:rFonts w:ascii="仿宋_GB2312" w:eastAsia="仿宋_GB2312" w:hAnsi="仿宋_GB2312" w:cs="仿宋_GB2312" w:hint="eastAsia"/>
          <w:sz w:val="32"/>
          <w:szCs w:val="32"/>
        </w:rPr>
        <w:t>单位或党组织</w:t>
      </w:r>
      <w:r>
        <w:rPr>
          <w:rFonts w:ascii="仿宋_GB2312" w:eastAsia="仿宋_GB2312" w:hAnsi="仿宋_GB2312" w:cs="仿宋_GB2312" w:hint="eastAsia"/>
          <w:sz w:val="32"/>
          <w:szCs w:val="32"/>
        </w:rPr>
        <w:t>出具的</w:t>
      </w:r>
      <w:r>
        <w:rPr>
          <w:rFonts w:ascii="仿宋_GB2312" w:eastAsia="仿宋_GB2312" w:hAnsi="仿宋_GB2312" w:cs="仿宋_GB2312" w:hint="eastAsia"/>
          <w:sz w:val="32"/>
          <w:szCs w:val="32"/>
          <w:shd w:val="clear" w:color="auto" w:fill="FFFFFF"/>
        </w:rPr>
        <w:t>岗位情况</w:t>
      </w:r>
      <w:r>
        <w:rPr>
          <w:rFonts w:ascii="仿宋_GB2312" w:eastAsia="仿宋_GB2312" w:hAnsi="仿宋_GB2312" w:cs="仿宋_GB2312" w:hint="eastAsia"/>
          <w:sz w:val="32"/>
          <w:szCs w:val="32"/>
        </w:rPr>
        <w:t>证明（</w:t>
      </w:r>
      <w:r>
        <w:rPr>
          <w:rFonts w:ascii="仿宋_GB2312" w:eastAsia="仿宋_GB2312" w:hAnsi="仿宋_GB2312" w:cs="仿宋_GB2312" w:hint="eastAsia"/>
          <w:sz w:val="32"/>
          <w:szCs w:val="32"/>
        </w:rPr>
        <w:t>见</w:t>
      </w: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上述证件及相关材料需交验原件、留存复印件</w:t>
      </w:r>
      <w:r>
        <w:rPr>
          <w:rFonts w:ascii="仿宋_GB2312" w:eastAsia="仿宋_GB2312" w:hint="eastAsia"/>
          <w:sz w:val="32"/>
          <w:szCs w:val="32"/>
        </w:rPr>
        <w:t>，现场领取《面试通知书》</w:t>
      </w:r>
      <w:r>
        <w:rPr>
          <w:rFonts w:ascii="仿宋_GB2312" w:eastAsia="仿宋_GB2312" w:hAnsi="仿宋_GB2312" w:cs="仿宋_GB2312" w:hint="eastAsia"/>
          <w:sz w:val="32"/>
          <w:szCs w:val="32"/>
          <w:shd w:val="clear" w:color="auto" w:fill="FFFFFF"/>
        </w:rPr>
        <w:t>。不能在规定时间内提供以上材料的，视为放弃</w:t>
      </w:r>
      <w:r>
        <w:rPr>
          <w:rFonts w:ascii="仿宋_GB2312" w:eastAsia="仿宋_GB2312" w:hAnsi="仿宋_GB2312" w:cs="仿宋_GB2312" w:hint="eastAsia"/>
          <w:sz w:val="32"/>
          <w:szCs w:val="32"/>
          <w:shd w:val="clear" w:color="auto" w:fill="FFFFFF"/>
        </w:rPr>
        <w:t>面试</w:t>
      </w:r>
      <w:r>
        <w:rPr>
          <w:rFonts w:ascii="仿宋_GB2312" w:eastAsia="仿宋_GB2312" w:hAnsi="仿宋_GB2312" w:cs="仿宋_GB2312" w:hint="eastAsia"/>
          <w:sz w:val="32"/>
          <w:szCs w:val="32"/>
          <w:shd w:val="clear" w:color="auto" w:fill="FFFFFF"/>
        </w:rPr>
        <w:t>资格。</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B</w:t>
      </w:r>
      <w:r>
        <w:rPr>
          <w:rFonts w:ascii="仿宋_GB2312" w:eastAsia="仿宋_GB2312" w:hAnsi="仿宋_GB2312" w:cs="仿宋_GB2312" w:hint="eastAsia"/>
          <w:sz w:val="32"/>
          <w:szCs w:val="32"/>
          <w:shd w:val="clear" w:color="auto" w:fill="FFFFFF"/>
        </w:rPr>
        <w:t>类岗位招考采取面谈的方式组织，面谈成绩即为考试总成绩。面谈采用百分制，成绩在面谈结束后当场公布。由高分到低分按</w:t>
      </w:r>
      <w:r>
        <w:rPr>
          <w:rFonts w:ascii="仿宋_GB2312" w:eastAsia="仿宋_GB2312" w:hAnsi="仿宋_GB2312" w:cs="仿宋_GB2312" w:hint="eastAsia"/>
          <w:sz w:val="32"/>
          <w:szCs w:val="32"/>
          <w:shd w:val="clear" w:color="auto" w:fill="FFFFFF"/>
        </w:rPr>
        <w:t>1:1</w:t>
      </w:r>
      <w:r>
        <w:rPr>
          <w:rFonts w:ascii="仿宋_GB2312" w:eastAsia="仿宋_GB2312" w:hAnsi="仿宋_GB2312" w:cs="仿宋_GB2312" w:hint="eastAsia"/>
          <w:sz w:val="32"/>
          <w:szCs w:val="32"/>
          <w:shd w:val="clear" w:color="auto" w:fill="FFFFFF"/>
        </w:rPr>
        <w:t>的比例确定进入体检考察范围人员。</w:t>
      </w:r>
    </w:p>
    <w:p w:rsidR="002F67EF" w:rsidRDefault="00A10757">
      <w:pPr>
        <w:pStyle w:val="a5"/>
        <w:widowControl w:val="0"/>
        <w:shd w:val="clear" w:color="auto" w:fill="FFFFFF"/>
        <w:spacing w:beforeAutospacing="0" w:afterAutospacing="0" w:line="592"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hint="eastAsia"/>
          <w:sz w:val="32"/>
          <w:szCs w:val="32"/>
        </w:rPr>
        <w:t>体检</w:t>
      </w:r>
      <w:r>
        <w:rPr>
          <w:rFonts w:ascii="黑体" w:eastAsia="黑体" w:hAnsi="黑体" w:cs="黑体" w:hint="eastAsia"/>
          <w:sz w:val="32"/>
          <w:szCs w:val="32"/>
          <w:shd w:val="clear" w:color="auto" w:fill="FFFFFF"/>
        </w:rPr>
        <w:t>考察</w:t>
      </w:r>
    </w:p>
    <w:p w:rsidR="002F67EF" w:rsidRDefault="00A10757">
      <w:pPr>
        <w:pStyle w:val="a5"/>
        <w:widowControl w:val="0"/>
        <w:shd w:val="clear" w:color="auto" w:fill="FFFFFF"/>
        <w:spacing w:beforeAutospacing="0" w:afterAutospacing="0" w:line="592" w:lineRule="exact"/>
        <w:ind w:firstLineChars="200" w:firstLine="640"/>
        <w:jc w:val="both"/>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1</w:t>
      </w:r>
      <w:r>
        <w:rPr>
          <w:rFonts w:ascii="楷体_GB2312" w:eastAsia="楷体_GB2312" w:hAnsi="楷体_GB2312" w:cs="楷体_GB2312" w:hint="eastAsia"/>
          <w:sz w:val="32"/>
          <w:szCs w:val="32"/>
          <w:shd w:val="clear" w:color="auto" w:fill="FFFFFF"/>
        </w:rPr>
        <w:t>、体检</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体检在区级及以上综合</w:t>
      </w:r>
      <w:r>
        <w:rPr>
          <w:rFonts w:ascii="仿宋_GB2312" w:eastAsia="仿宋_GB2312" w:hAnsi="仿宋_GB2312" w:cs="仿宋_GB2312" w:hint="eastAsia"/>
          <w:sz w:val="32"/>
          <w:szCs w:val="32"/>
          <w:shd w:val="clear" w:color="auto" w:fill="FFFFFF"/>
        </w:rPr>
        <w:t>性医院进行，体检标准和项目参照《关于修订</w:t>
      </w:r>
      <w:r>
        <w:rPr>
          <w:rFonts w:ascii="仿宋_GB2312" w:eastAsia="仿宋_GB2312" w:hAnsi="仿宋_GB2312" w:cs="仿宋_GB2312" w:hint="eastAsia"/>
          <w:sz w:val="32"/>
          <w:szCs w:val="32"/>
          <w:shd w:val="clear" w:color="auto" w:fill="FFFFFF"/>
        </w:rPr>
        <w:t>&lt;</w:t>
      </w:r>
      <w:r>
        <w:rPr>
          <w:rFonts w:ascii="仿宋_GB2312" w:eastAsia="仿宋_GB2312" w:hAnsi="仿宋_GB2312" w:cs="仿宋_GB2312" w:hint="eastAsia"/>
          <w:sz w:val="32"/>
          <w:szCs w:val="32"/>
          <w:shd w:val="clear" w:color="auto" w:fill="FFFFFF"/>
        </w:rPr>
        <w:t>公务员录用体检通用标准（试行）</w:t>
      </w:r>
      <w:r>
        <w:rPr>
          <w:rFonts w:ascii="仿宋_GB2312" w:eastAsia="仿宋_GB2312" w:hAnsi="仿宋_GB2312" w:cs="仿宋_GB2312" w:hint="eastAsia"/>
          <w:sz w:val="32"/>
          <w:szCs w:val="32"/>
          <w:shd w:val="clear" w:color="auto" w:fill="FFFFFF"/>
        </w:rPr>
        <w:t>&gt;</w:t>
      </w:r>
      <w:r>
        <w:rPr>
          <w:rFonts w:ascii="仿宋_GB2312" w:eastAsia="仿宋_GB2312" w:hAnsi="仿宋_GB2312" w:cs="仿宋_GB2312" w:hint="eastAsia"/>
          <w:sz w:val="32"/>
          <w:szCs w:val="32"/>
          <w:shd w:val="clear" w:color="auto" w:fill="FFFFFF"/>
        </w:rPr>
        <w:t>及</w:t>
      </w:r>
      <w:r>
        <w:rPr>
          <w:rFonts w:ascii="仿宋_GB2312" w:eastAsia="仿宋_GB2312" w:hAnsi="仿宋_GB2312" w:cs="仿宋_GB2312" w:hint="eastAsia"/>
          <w:sz w:val="32"/>
          <w:szCs w:val="32"/>
          <w:shd w:val="clear" w:color="auto" w:fill="FFFFFF"/>
        </w:rPr>
        <w:t>&lt;</w:t>
      </w:r>
      <w:r>
        <w:rPr>
          <w:rFonts w:ascii="仿宋_GB2312" w:eastAsia="仿宋_GB2312" w:hAnsi="仿宋_GB2312" w:cs="仿宋_GB2312" w:hint="eastAsia"/>
          <w:sz w:val="32"/>
          <w:szCs w:val="32"/>
          <w:shd w:val="clear" w:color="auto" w:fill="FFFFFF"/>
        </w:rPr>
        <w:t>公务员录用体检操作手册（试行）</w:t>
      </w:r>
      <w:r>
        <w:rPr>
          <w:rFonts w:ascii="仿宋_GB2312" w:eastAsia="仿宋_GB2312" w:hAnsi="仿宋_GB2312" w:cs="仿宋_GB2312" w:hint="eastAsia"/>
          <w:sz w:val="32"/>
          <w:szCs w:val="32"/>
          <w:shd w:val="clear" w:color="auto" w:fill="FFFFFF"/>
        </w:rPr>
        <w:t>&gt;</w:t>
      </w:r>
      <w:r>
        <w:rPr>
          <w:rFonts w:ascii="仿宋_GB2312" w:eastAsia="仿宋_GB2312" w:hAnsi="仿宋_GB2312" w:cs="仿宋_GB2312" w:hint="eastAsia"/>
          <w:sz w:val="32"/>
          <w:szCs w:val="32"/>
          <w:shd w:val="clear" w:color="auto" w:fill="FFFFFF"/>
        </w:rPr>
        <w:t>有关内容的通知》（人社部〔</w:t>
      </w:r>
      <w:r>
        <w:rPr>
          <w:rFonts w:ascii="仿宋_GB2312" w:eastAsia="仿宋_GB2312" w:hAnsi="仿宋_GB2312" w:cs="仿宋_GB2312" w:hint="eastAsia"/>
          <w:sz w:val="32"/>
          <w:szCs w:val="32"/>
          <w:shd w:val="clear" w:color="auto" w:fill="FFFFFF"/>
        </w:rPr>
        <w:t>2016</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140</w:t>
      </w:r>
      <w:r>
        <w:rPr>
          <w:rFonts w:ascii="仿宋_GB2312" w:eastAsia="仿宋_GB2312" w:hAnsi="仿宋_GB2312" w:cs="仿宋_GB2312" w:hint="eastAsia"/>
          <w:sz w:val="32"/>
          <w:szCs w:val="32"/>
          <w:shd w:val="clear" w:color="auto" w:fill="FFFFFF"/>
        </w:rPr>
        <w:t>号）执行，体检由招聘单位统一组织，体检费用由报考人员承担。</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报考人员</w:t>
      </w:r>
      <w:r>
        <w:rPr>
          <w:rFonts w:ascii="仿宋_GB2312" w:eastAsia="仿宋_GB2312" w:hAnsi="仿宋_GB2312" w:cs="仿宋_GB2312" w:hint="eastAsia"/>
          <w:sz w:val="32"/>
          <w:szCs w:val="32"/>
          <w:shd w:val="clear" w:color="auto" w:fill="FFFFFF"/>
        </w:rPr>
        <w:t>在体检中有意隐瞒影响录用的疾病或者病史的，经查实后给予不予录用的处理；</w:t>
      </w:r>
      <w:r>
        <w:rPr>
          <w:rFonts w:ascii="仿宋_GB2312" w:eastAsia="仿宋_GB2312" w:hAnsi="仿宋_GB2312" w:cs="仿宋_GB2312" w:hint="eastAsia"/>
          <w:sz w:val="32"/>
          <w:szCs w:val="32"/>
          <w:shd w:val="clear" w:color="auto" w:fill="FFFFFF"/>
        </w:rPr>
        <w:t>报考人员</w:t>
      </w:r>
      <w:r>
        <w:rPr>
          <w:rFonts w:ascii="仿宋_GB2312" w:eastAsia="仿宋_GB2312" w:hAnsi="仿宋_GB2312" w:cs="仿宋_GB2312" w:hint="eastAsia"/>
          <w:sz w:val="32"/>
          <w:szCs w:val="32"/>
          <w:shd w:val="clear" w:color="auto" w:fill="FFFFFF"/>
        </w:rPr>
        <w:t>在体检过程中有串通体检工作人员作弊或者其他作弊行为的，取消报考资格。</w:t>
      </w:r>
      <w:r>
        <w:rPr>
          <w:rFonts w:ascii="仿宋_GB2312" w:eastAsia="仿宋_GB2312" w:hAnsi="仿宋_GB2312" w:cs="仿宋_GB2312" w:hint="eastAsia"/>
          <w:sz w:val="32"/>
          <w:szCs w:val="32"/>
          <w:shd w:val="clear" w:color="auto" w:fill="FFFFFF"/>
        </w:rPr>
        <w:t>报考人员</w:t>
      </w:r>
      <w:r>
        <w:rPr>
          <w:rFonts w:ascii="仿宋_GB2312" w:eastAsia="仿宋_GB2312" w:hAnsi="仿宋_GB2312" w:cs="仿宋_GB2312" w:hint="eastAsia"/>
          <w:sz w:val="32"/>
          <w:szCs w:val="32"/>
          <w:shd w:val="clear" w:color="auto" w:fill="FFFFFF"/>
        </w:rPr>
        <w:t>不按规定的时间、地点参加体检的，视作自动放弃。对按规定需要复检的，只能进行</w:t>
      </w:r>
      <w:r>
        <w:rPr>
          <w:rFonts w:ascii="仿宋_GB2312" w:eastAsia="仿宋_GB2312" w:hAnsi="仿宋_GB2312" w:cs="仿宋_GB2312" w:hint="eastAsia"/>
          <w:sz w:val="32"/>
          <w:szCs w:val="32"/>
          <w:shd w:val="clear" w:color="auto" w:fill="FFFFFF"/>
        </w:rPr>
        <w:t>一</w:t>
      </w:r>
      <w:r>
        <w:rPr>
          <w:rFonts w:ascii="仿宋_GB2312" w:eastAsia="仿宋_GB2312" w:hAnsi="仿宋_GB2312" w:cs="仿宋_GB2312" w:hint="eastAsia"/>
          <w:sz w:val="32"/>
          <w:szCs w:val="32"/>
          <w:shd w:val="clear" w:color="auto" w:fill="FFFFFF"/>
        </w:rPr>
        <w:t>次复检，结果以复检结论为准。对报考人员放弃或因体检等问题造成空缺的，从符合条件的人员中按综合成绩由高到低的顺序依次递补。</w:t>
      </w:r>
    </w:p>
    <w:p w:rsidR="002F67EF" w:rsidRDefault="00A10757">
      <w:pPr>
        <w:pStyle w:val="a5"/>
        <w:widowControl w:val="0"/>
        <w:shd w:val="clear" w:color="auto" w:fill="FFFFFF"/>
        <w:spacing w:beforeAutospacing="0" w:afterAutospacing="0" w:line="592"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考察</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按照</w:t>
      </w:r>
      <w:r>
        <w:rPr>
          <w:rFonts w:ascii="仿宋_GB2312" w:eastAsia="仿宋_GB2312" w:hAnsi="仿宋_GB2312" w:cs="仿宋_GB2312" w:hint="eastAsia"/>
          <w:sz w:val="32"/>
          <w:szCs w:val="32"/>
          <w:shd w:val="clear" w:color="auto" w:fill="FFFFFF"/>
        </w:rPr>
        <w:t>招聘启示</w:t>
      </w:r>
      <w:r>
        <w:rPr>
          <w:rFonts w:ascii="仿宋_GB2312" w:eastAsia="仿宋_GB2312" w:hAnsi="仿宋_GB2312" w:cs="仿宋_GB2312" w:hint="eastAsia"/>
          <w:sz w:val="32"/>
          <w:szCs w:val="32"/>
          <w:shd w:val="clear" w:color="auto" w:fill="FFFFFF"/>
        </w:rPr>
        <w:t>要求和</w:t>
      </w:r>
      <w:r>
        <w:rPr>
          <w:rFonts w:ascii="仿宋_GB2312" w:eastAsia="仿宋_GB2312" w:hAnsi="仿宋_GB2312" w:cs="仿宋_GB2312" w:hint="eastAsia"/>
          <w:sz w:val="32"/>
          <w:szCs w:val="32"/>
          <w:shd w:val="clear" w:color="auto" w:fill="FFFFFF"/>
        </w:rPr>
        <w:t>任职</w:t>
      </w:r>
      <w:r>
        <w:rPr>
          <w:rFonts w:ascii="仿宋_GB2312" w:eastAsia="仿宋_GB2312" w:hAnsi="仿宋_GB2312" w:cs="仿宋_GB2312" w:hint="eastAsia"/>
          <w:sz w:val="32"/>
          <w:szCs w:val="32"/>
          <w:shd w:val="clear" w:color="auto" w:fill="FFFFFF"/>
        </w:rPr>
        <w:t>条件开展考察工作，重点考察</w:t>
      </w:r>
      <w:r>
        <w:rPr>
          <w:rFonts w:ascii="仿宋_GB2312" w:eastAsia="仿宋_GB2312" w:hAnsi="仿宋_GB2312" w:cs="仿宋_GB2312" w:hint="eastAsia"/>
          <w:sz w:val="32"/>
          <w:szCs w:val="32"/>
          <w:shd w:val="clear" w:color="auto" w:fill="FFFFFF"/>
        </w:rPr>
        <w:t>报考人员</w:t>
      </w:r>
      <w:r>
        <w:rPr>
          <w:rFonts w:ascii="仿宋_GB2312" w:eastAsia="仿宋_GB2312" w:hAnsi="仿宋_GB2312" w:cs="仿宋_GB2312" w:hint="eastAsia"/>
          <w:sz w:val="32"/>
          <w:szCs w:val="32"/>
          <w:shd w:val="clear" w:color="auto" w:fill="FFFFFF"/>
        </w:rPr>
        <w:t>有无违法、违纪、失信等情况，</w:t>
      </w:r>
      <w:r>
        <w:rPr>
          <w:rFonts w:ascii="仿宋_GB2312" w:eastAsia="仿宋_GB2312" w:hAnsi="仿宋_GB2312" w:cs="仿宋_GB2312" w:hint="eastAsia"/>
          <w:sz w:val="32"/>
          <w:szCs w:val="32"/>
          <w:shd w:val="clear" w:color="auto" w:fill="FFFFFF"/>
        </w:rPr>
        <w:t>以及</w:t>
      </w:r>
      <w:r>
        <w:rPr>
          <w:rFonts w:ascii="仿宋_GB2312" w:eastAsia="仿宋_GB2312" w:hAnsi="仿宋_GB2312" w:cs="仿宋_GB2312" w:hint="eastAsia"/>
          <w:sz w:val="32"/>
          <w:szCs w:val="32"/>
          <w:shd w:val="clear" w:color="auto" w:fill="FFFFFF"/>
        </w:rPr>
        <w:t>是否存在不得或不宜担任</w:t>
      </w:r>
      <w:r>
        <w:rPr>
          <w:rFonts w:ascii="仿宋_GB2312" w:eastAsia="仿宋_GB2312" w:hAnsi="仿宋" w:hint="eastAsia"/>
          <w:sz w:val="32"/>
          <w:szCs w:val="32"/>
        </w:rPr>
        <w:t>新时代文明实践专员</w:t>
      </w:r>
      <w:r>
        <w:rPr>
          <w:rFonts w:ascii="仿宋_GB2312" w:eastAsia="仿宋_GB2312" w:hAnsi="仿宋_GB2312" w:cs="仿宋_GB2312" w:hint="eastAsia"/>
          <w:sz w:val="32"/>
          <w:szCs w:val="32"/>
          <w:shd w:val="clear" w:color="auto" w:fill="FFFFFF"/>
        </w:rPr>
        <w:t>的情形。对报考人员</w:t>
      </w:r>
      <w:r>
        <w:rPr>
          <w:rFonts w:ascii="仿宋_GB2312" w:eastAsia="仿宋_GB2312" w:hAnsi="仿宋_GB2312" w:cs="仿宋_GB2312" w:hint="eastAsia"/>
          <w:sz w:val="32"/>
          <w:szCs w:val="32"/>
          <w:shd w:val="clear" w:color="auto" w:fill="FFFFFF"/>
        </w:rPr>
        <w:t>考察不合格</w:t>
      </w:r>
      <w:r>
        <w:rPr>
          <w:rFonts w:ascii="仿宋_GB2312" w:eastAsia="仿宋_GB2312" w:hAnsi="仿宋_GB2312" w:cs="仿宋_GB2312" w:hint="eastAsia"/>
          <w:sz w:val="32"/>
          <w:szCs w:val="32"/>
          <w:shd w:val="clear" w:color="auto" w:fill="FFFFFF"/>
        </w:rPr>
        <w:t>造成空缺的，从符合条件的人员中按综合成绩由高到低的顺序依次递补。</w:t>
      </w:r>
    </w:p>
    <w:p w:rsidR="002F67EF" w:rsidRDefault="00A10757">
      <w:pPr>
        <w:pStyle w:val="a5"/>
        <w:widowControl w:val="0"/>
        <w:shd w:val="clear" w:color="auto" w:fill="FFFFFF"/>
        <w:spacing w:beforeAutospacing="0" w:afterAutospacing="0" w:line="592"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公</w:t>
      </w:r>
      <w:r>
        <w:rPr>
          <w:rFonts w:ascii="楷体_GB2312" w:eastAsia="楷体_GB2312" w:hAnsi="楷体_GB2312" w:cs="楷体_GB2312" w:hint="eastAsia"/>
          <w:sz w:val="32"/>
          <w:szCs w:val="32"/>
        </w:rPr>
        <w:t>示</w:t>
      </w:r>
    </w:p>
    <w:p w:rsidR="002F67EF" w:rsidRDefault="00A10757">
      <w:pPr>
        <w:pStyle w:val="a5"/>
        <w:widowControl w:val="0"/>
        <w:shd w:val="clear" w:color="auto" w:fill="FFFFFF"/>
        <w:spacing w:beforeAutospacing="0" w:afterAutospacing="0" w:line="592" w:lineRule="exact"/>
        <w:ind w:firstLineChars="200" w:firstLine="640"/>
        <w:jc w:val="both"/>
        <w:rPr>
          <w:rFonts w:ascii="楷体_GB2312" w:eastAsia="楷体_GB2312" w:hAnsi="楷体_GB2312" w:cs="楷体_GB2312"/>
          <w:sz w:val="32"/>
          <w:szCs w:val="32"/>
          <w:shd w:val="clear" w:color="auto" w:fill="FFFFFF"/>
        </w:rPr>
      </w:pPr>
      <w:r>
        <w:rPr>
          <w:rFonts w:ascii="仿宋_GB2312" w:eastAsia="仿宋_GB2312" w:hAnsi="仿宋_GB2312" w:cs="仿宋_GB2312" w:hint="eastAsia"/>
          <w:sz w:val="32"/>
          <w:szCs w:val="32"/>
          <w:shd w:val="clear" w:color="auto" w:fill="FFFFFF"/>
        </w:rPr>
        <w:t>体检</w:t>
      </w:r>
      <w:r>
        <w:rPr>
          <w:rFonts w:ascii="仿宋_GB2312" w:eastAsia="仿宋_GB2312" w:hAnsi="仿宋_GB2312" w:cs="仿宋_GB2312" w:hint="eastAsia"/>
          <w:sz w:val="32"/>
          <w:szCs w:val="32"/>
          <w:shd w:val="clear" w:color="auto" w:fill="FFFFFF"/>
        </w:rPr>
        <w:t>考察</w:t>
      </w:r>
      <w:r>
        <w:rPr>
          <w:rFonts w:ascii="仿宋_GB2312" w:eastAsia="仿宋_GB2312" w:hAnsi="仿宋_GB2312" w:cs="仿宋_GB2312" w:hint="eastAsia"/>
          <w:sz w:val="32"/>
          <w:szCs w:val="32"/>
          <w:shd w:val="clear" w:color="auto" w:fill="FFFFFF"/>
        </w:rPr>
        <w:t>合格的拟聘用人员名单，在</w:t>
      </w:r>
      <w:r>
        <w:rPr>
          <w:rFonts w:ascii="仿宋_GB2312" w:eastAsia="仿宋_GB2312" w:hAnsi="仿宋_GB2312" w:cs="仿宋_GB2312" w:hint="eastAsia"/>
          <w:bCs/>
          <w:sz w:val="32"/>
          <w:szCs w:val="32"/>
        </w:rPr>
        <w:t>报名网站</w:t>
      </w:r>
      <w:r>
        <w:rPr>
          <w:rFonts w:ascii="仿宋_GB2312" w:eastAsia="仿宋_GB2312" w:hAnsi="仿宋_GB2312" w:cs="仿宋_GB2312" w:hint="eastAsia"/>
          <w:sz w:val="32"/>
          <w:szCs w:val="32"/>
          <w:shd w:val="clear" w:color="auto" w:fill="FFFFFF"/>
        </w:rPr>
        <w:t>进行公示，</w:t>
      </w:r>
      <w:r>
        <w:rPr>
          <w:rFonts w:ascii="仿宋_GB2312" w:eastAsia="仿宋_GB2312" w:hAnsi="仿宋_GB2312" w:cs="仿宋_GB2312" w:hint="eastAsia"/>
          <w:bCs/>
          <w:sz w:val="32"/>
          <w:szCs w:val="32"/>
        </w:rPr>
        <w:t>公示期为</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天</w:t>
      </w:r>
      <w:r>
        <w:rPr>
          <w:rFonts w:ascii="仿宋_GB2312" w:eastAsia="仿宋_GB2312" w:hAnsi="仿宋_GB2312" w:cs="仿宋_GB2312" w:hint="eastAsia"/>
          <w:bCs/>
          <w:sz w:val="32"/>
          <w:szCs w:val="32"/>
        </w:rPr>
        <w:t>。</w:t>
      </w:r>
    </w:p>
    <w:p w:rsidR="002F67EF" w:rsidRDefault="00A10757">
      <w:pPr>
        <w:pStyle w:val="a5"/>
        <w:widowControl w:val="0"/>
        <w:shd w:val="clear" w:color="auto" w:fill="FFFFFF"/>
        <w:spacing w:beforeAutospacing="0" w:afterAutospacing="0" w:line="592"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rPr>
        <w:t>七、管理和待遇</w:t>
      </w:r>
    </w:p>
    <w:p w:rsidR="002F67EF" w:rsidRDefault="00A10757">
      <w:pPr>
        <w:pStyle w:val="a5"/>
        <w:widowControl w:val="0"/>
        <w:shd w:val="clear" w:color="auto" w:fill="FFFFFF"/>
        <w:spacing w:beforeAutospacing="0" w:afterAutospacing="0" w:line="592"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1</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录用</w:t>
      </w:r>
    </w:p>
    <w:p w:rsidR="002F67EF" w:rsidRDefault="00A10757">
      <w:pPr>
        <w:pStyle w:val="a5"/>
        <w:widowControl w:val="0"/>
        <w:shd w:val="clear" w:color="auto" w:fill="FFFFFF"/>
        <w:spacing w:beforeAutospacing="0" w:afterAutospacing="0" w:line="592" w:lineRule="exact"/>
        <w:ind w:firstLineChars="200" w:firstLine="640"/>
        <w:jc w:val="both"/>
        <w:rPr>
          <w:rFonts w:eastAsia="仿宋_GB2312"/>
          <w:bCs/>
          <w:sz w:val="32"/>
          <w:szCs w:val="32"/>
        </w:rPr>
      </w:pPr>
      <w:r>
        <w:rPr>
          <w:rFonts w:ascii="仿宋_GB2312" w:eastAsia="仿宋_GB2312" w:hAnsi="仿宋_GB2312" w:cs="仿宋_GB2312" w:hint="eastAsia"/>
          <w:bCs/>
          <w:sz w:val="32"/>
          <w:szCs w:val="32"/>
        </w:rPr>
        <w:t>公示无异议的，确定为聘用人员，由</w:t>
      </w:r>
      <w:r>
        <w:rPr>
          <w:rFonts w:ascii="仿宋_GB2312" w:eastAsia="仿宋_GB2312" w:hAnsi="仿宋_GB2312" w:cs="仿宋_GB2312" w:hint="eastAsia"/>
          <w:sz w:val="32"/>
          <w:szCs w:val="32"/>
        </w:rPr>
        <w:t>济南华杰社会工作服务中心</w:t>
      </w:r>
      <w:r>
        <w:rPr>
          <w:rFonts w:eastAsia="仿宋_GB2312" w:hint="eastAsia"/>
          <w:bCs/>
          <w:sz w:val="32"/>
          <w:szCs w:val="32"/>
        </w:rPr>
        <w:t>按规定程序与</w:t>
      </w:r>
      <w:r>
        <w:rPr>
          <w:rFonts w:ascii="仿宋_GB2312" w:eastAsia="仿宋_GB2312" w:hAnsi="仿宋" w:hint="eastAsia"/>
          <w:sz w:val="32"/>
          <w:szCs w:val="32"/>
        </w:rPr>
        <w:t>聘用人员</w:t>
      </w:r>
      <w:r>
        <w:rPr>
          <w:rFonts w:eastAsia="仿宋_GB2312" w:hint="eastAsia"/>
          <w:bCs/>
          <w:sz w:val="32"/>
          <w:szCs w:val="32"/>
        </w:rPr>
        <w:t>签订劳动合同</w:t>
      </w:r>
      <w:r>
        <w:rPr>
          <w:rFonts w:eastAsia="仿宋_GB2312" w:hint="eastAsia"/>
          <w:bCs/>
          <w:sz w:val="32"/>
          <w:szCs w:val="32"/>
        </w:rPr>
        <w:t>，</w:t>
      </w:r>
      <w:r>
        <w:rPr>
          <w:rFonts w:ascii="仿宋_GB2312" w:eastAsia="仿宋_GB2312" w:hAnsi="仿宋_GB2312" w:cs="仿宋_GB2312" w:hint="eastAsia"/>
          <w:sz w:val="32"/>
          <w:szCs w:val="32"/>
        </w:rPr>
        <w:t>试用期</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个月，试用期满合格后</w:t>
      </w:r>
      <w:r>
        <w:rPr>
          <w:rFonts w:ascii="仿宋_GB2312" w:eastAsia="仿宋_GB2312" w:hAnsi="仿宋_GB2312" w:cs="仿宋_GB2312" w:hint="eastAsia"/>
          <w:sz w:val="32"/>
          <w:szCs w:val="32"/>
        </w:rPr>
        <w:t>转正</w:t>
      </w:r>
      <w:r>
        <w:rPr>
          <w:rFonts w:eastAsia="仿宋_GB2312" w:hint="eastAsia"/>
          <w:bCs/>
          <w:sz w:val="32"/>
          <w:szCs w:val="32"/>
        </w:rPr>
        <w:t>。</w:t>
      </w:r>
      <w:r>
        <w:rPr>
          <w:rFonts w:ascii="仿宋_GB2312" w:eastAsia="仿宋_GB2312" w:hAnsi="仿宋_GB2312" w:cs="仿宋_GB2312" w:hint="eastAsia"/>
          <w:bCs/>
          <w:sz w:val="32"/>
          <w:szCs w:val="32"/>
        </w:rPr>
        <w:t>招聘单位</w:t>
      </w:r>
      <w:r>
        <w:rPr>
          <w:rFonts w:ascii="仿宋_GB2312" w:eastAsia="仿宋_GB2312" w:hAnsi="仿宋" w:hint="eastAsia"/>
          <w:sz w:val="32"/>
          <w:szCs w:val="32"/>
        </w:rPr>
        <w:t>统一组织岗前培训，</w:t>
      </w:r>
      <w:r>
        <w:rPr>
          <w:rFonts w:ascii="仿宋_GB2312" w:eastAsia="仿宋_GB2312" w:hAnsi="仿宋_GB2312" w:cs="仿宋_GB2312" w:hint="eastAsia"/>
          <w:sz w:val="32"/>
          <w:szCs w:val="32"/>
        </w:rPr>
        <w:t>培训期计入试用期，带薪培训，培训合格后由</w:t>
      </w:r>
      <w:r>
        <w:rPr>
          <w:rFonts w:eastAsia="仿宋_GB2312" w:hint="eastAsia"/>
          <w:bCs/>
          <w:sz w:val="32"/>
          <w:szCs w:val="32"/>
        </w:rPr>
        <w:t>招聘单位根据实际情况分配岗位。聘用人员应在与招聘单位签订劳动合同前，与原单位办结解除劳动关系手续，并提交相关材料，逾期取消聘用资格。</w:t>
      </w:r>
    </w:p>
    <w:p w:rsidR="002F67EF" w:rsidRDefault="00A10757">
      <w:pPr>
        <w:pStyle w:val="a5"/>
        <w:widowControl w:val="0"/>
        <w:shd w:val="clear" w:color="auto" w:fill="FFFFFF"/>
        <w:spacing w:beforeAutospacing="0" w:afterAutospacing="0" w:line="592"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待遇</w:t>
      </w:r>
    </w:p>
    <w:p w:rsidR="002F67EF" w:rsidRDefault="00A10757">
      <w:pPr>
        <w:pStyle w:val="a5"/>
        <w:widowControl w:val="0"/>
        <w:shd w:val="clear" w:color="auto" w:fill="FFFFFF"/>
        <w:spacing w:beforeAutospacing="0" w:afterAutospacing="0" w:line="592" w:lineRule="exact"/>
        <w:ind w:firstLineChars="200" w:firstLine="640"/>
        <w:jc w:val="both"/>
        <w:rPr>
          <w:rFonts w:eastAsia="仿宋_GB2312"/>
          <w:bCs/>
          <w:sz w:val="32"/>
          <w:szCs w:val="32"/>
        </w:rPr>
      </w:pPr>
      <w:r>
        <w:rPr>
          <w:rFonts w:eastAsia="仿宋_GB2312" w:hint="eastAsia"/>
          <w:bCs/>
          <w:sz w:val="32"/>
          <w:szCs w:val="32"/>
        </w:rPr>
        <w:t>年薪约</w:t>
      </w:r>
      <w:r>
        <w:rPr>
          <w:rFonts w:ascii="仿宋_GB2312" w:eastAsia="仿宋_GB2312" w:hAnsi="仿宋_GB2312" w:cs="仿宋_GB2312" w:hint="eastAsia"/>
          <w:bCs/>
          <w:sz w:val="32"/>
          <w:szCs w:val="32"/>
        </w:rPr>
        <w:t>5.8</w:t>
      </w:r>
      <w:r>
        <w:rPr>
          <w:rFonts w:eastAsia="仿宋_GB2312" w:hint="eastAsia"/>
          <w:bCs/>
          <w:sz w:val="32"/>
          <w:szCs w:val="32"/>
        </w:rPr>
        <w:t>万元（包括基本报酬、绩效奖励、</w:t>
      </w:r>
      <w:r>
        <w:rPr>
          <w:rFonts w:eastAsia="仿宋_GB2312" w:hint="eastAsia"/>
          <w:bCs/>
          <w:sz w:val="32"/>
          <w:szCs w:val="32"/>
        </w:rPr>
        <w:t>各类福利补贴、</w:t>
      </w:r>
      <w:r>
        <w:rPr>
          <w:rFonts w:eastAsia="仿宋_GB2312" w:hint="eastAsia"/>
          <w:bCs/>
          <w:sz w:val="32"/>
          <w:szCs w:val="32"/>
        </w:rPr>
        <w:t>个人应当依法缴纳的社会保险和住房公积金）。出现严重违反规章制度的，将依法解除劳动合同。</w:t>
      </w:r>
    </w:p>
    <w:p w:rsidR="002F67EF" w:rsidRDefault="00A10757">
      <w:pPr>
        <w:pStyle w:val="a5"/>
        <w:widowControl w:val="0"/>
        <w:shd w:val="clear" w:color="auto" w:fill="FFFFFF"/>
        <w:spacing w:beforeAutospacing="0" w:afterAutospacing="0" w:line="592"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成绩时效</w:t>
      </w:r>
    </w:p>
    <w:p w:rsidR="002F67EF" w:rsidRDefault="00A10757">
      <w:pPr>
        <w:pStyle w:val="a5"/>
        <w:widowControl w:val="0"/>
        <w:shd w:val="clear" w:color="auto" w:fill="FFFFFF"/>
        <w:spacing w:beforeAutospacing="0" w:afterAutospacing="0" w:line="592" w:lineRule="exact"/>
        <w:ind w:firstLineChars="200" w:firstLine="640"/>
        <w:jc w:val="both"/>
        <w:rPr>
          <w:rFonts w:eastAsia="仿宋_GB2312"/>
          <w:bCs/>
          <w:sz w:val="32"/>
          <w:szCs w:val="32"/>
        </w:rPr>
      </w:pPr>
      <w:r>
        <w:rPr>
          <w:rFonts w:eastAsia="仿宋_GB2312" w:hint="eastAsia"/>
          <w:bCs/>
          <w:sz w:val="32"/>
          <w:szCs w:val="32"/>
        </w:rPr>
        <w:t>本次招考考试成绩有效期为一年，在集中招考后一年内</w:t>
      </w:r>
      <w:r>
        <w:rPr>
          <w:rFonts w:eastAsia="仿宋_GB2312" w:hint="eastAsia"/>
          <w:bCs/>
          <w:sz w:val="32"/>
          <w:szCs w:val="32"/>
        </w:rPr>
        <w:t>招聘岗位</w:t>
      </w:r>
      <w:r>
        <w:rPr>
          <w:rFonts w:eastAsia="仿宋_GB2312" w:hint="eastAsia"/>
          <w:bCs/>
          <w:sz w:val="32"/>
          <w:szCs w:val="32"/>
        </w:rPr>
        <w:t>出现用人需求的，从招考人员中依次等额递补进入聘用程序。</w:t>
      </w:r>
    </w:p>
    <w:p w:rsidR="002F67EF" w:rsidRDefault="00A10757">
      <w:pPr>
        <w:pStyle w:val="a5"/>
        <w:widowControl w:val="0"/>
        <w:shd w:val="clear" w:color="auto" w:fill="FFFFFF"/>
        <w:spacing w:beforeAutospacing="0" w:afterAutospacing="0" w:line="592" w:lineRule="exact"/>
        <w:ind w:firstLineChars="200" w:firstLine="640"/>
        <w:jc w:val="both"/>
        <w:rPr>
          <w:rFonts w:ascii="黑体" w:eastAsia="黑体" w:hAnsi="黑体" w:cs="黑体"/>
          <w:sz w:val="32"/>
          <w:szCs w:val="32"/>
        </w:rPr>
      </w:pPr>
      <w:r>
        <w:rPr>
          <w:rFonts w:ascii="黑体" w:eastAsia="黑体" w:hAnsi="黑体" w:cs="黑体" w:hint="eastAsia"/>
          <w:sz w:val="32"/>
          <w:szCs w:val="32"/>
          <w:shd w:val="clear" w:color="auto" w:fill="FFFFFF"/>
        </w:rPr>
        <w:t>八</w:t>
      </w:r>
      <w:r>
        <w:rPr>
          <w:rFonts w:ascii="黑体" w:eastAsia="黑体" w:hAnsi="黑体" w:cs="黑体" w:hint="eastAsia"/>
          <w:sz w:val="32"/>
          <w:szCs w:val="32"/>
          <w:shd w:val="clear" w:color="auto" w:fill="FFFFFF"/>
        </w:rPr>
        <w:t>、疫情防控</w:t>
      </w:r>
    </w:p>
    <w:p w:rsidR="002F67EF" w:rsidRDefault="00A10757">
      <w:pPr>
        <w:pStyle w:val="a5"/>
        <w:widowControl w:val="0"/>
        <w:adjustRightInd/>
        <w:snapToGrid/>
        <w:spacing w:beforeAutospacing="0" w:afterAutospacing="0"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根据疫情防控工作有关要求，报考人员须提前申领山东省电子健康通行卡（简称“健康码”），“健康码”为绿码且健康状况正常，经现场测量体温正常的报考人员可参加笔试和面试。</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shd w:val="clear" w:color="auto" w:fill="FFFFFF"/>
        </w:rPr>
        <w:t>进入</w:t>
      </w:r>
      <w:r>
        <w:rPr>
          <w:rFonts w:ascii="仿宋_GB2312" w:eastAsia="仿宋_GB2312" w:hAnsi="仿宋_GB2312" w:cs="仿宋_GB2312" w:hint="eastAsia"/>
          <w:sz w:val="32"/>
          <w:szCs w:val="32"/>
          <w:shd w:val="clear" w:color="auto" w:fill="FFFFFF"/>
        </w:rPr>
        <w:t>笔试和面试</w:t>
      </w:r>
      <w:r>
        <w:rPr>
          <w:rFonts w:ascii="仿宋_GB2312" w:eastAsia="仿宋_GB2312" w:hAnsi="仿宋_GB2312" w:cs="仿宋_GB2312" w:hint="eastAsia"/>
          <w:sz w:val="32"/>
          <w:szCs w:val="32"/>
          <w:shd w:val="clear" w:color="auto" w:fill="FFFFFF"/>
        </w:rPr>
        <w:t>考场前，</w:t>
      </w:r>
      <w:r>
        <w:rPr>
          <w:rFonts w:ascii="仿宋_GB2312" w:eastAsia="仿宋_GB2312" w:hAnsi="仿宋_GB2312" w:cs="仿宋_GB2312" w:hint="eastAsia"/>
          <w:sz w:val="32"/>
          <w:szCs w:val="32"/>
          <w:shd w:val="clear" w:color="auto" w:fill="FFFFFF"/>
        </w:rPr>
        <w:t>报考人员</w:t>
      </w:r>
      <w:r>
        <w:rPr>
          <w:rFonts w:ascii="仿宋_GB2312" w:eastAsia="仿宋_GB2312" w:hAnsi="仿宋_GB2312" w:cs="仿宋_GB2312" w:hint="eastAsia"/>
          <w:sz w:val="32"/>
          <w:szCs w:val="32"/>
          <w:shd w:val="clear" w:color="auto" w:fill="FFFFFF"/>
        </w:rPr>
        <w:t>须提前打印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考生健康</w:t>
      </w:r>
      <w:r>
        <w:rPr>
          <w:rFonts w:ascii="仿宋_GB2312" w:eastAsia="仿宋_GB2312" w:hAnsi="仿宋_GB2312" w:cs="仿宋_GB2312" w:hint="eastAsia"/>
          <w:sz w:val="32"/>
          <w:szCs w:val="32"/>
        </w:rPr>
        <w:t>申报</w:t>
      </w:r>
      <w:r>
        <w:rPr>
          <w:rFonts w:ascii="仿宋_GB2312" w:eastAsia="仿宋_GB2312" w:hAnsi="仿宋_GB2312" w:cs="仿宋_GB2312" w:hint="eastAsia"/>
          <w:sz w:val="32"/>
          <w:szCs w:val="32"/>
        </w:rPr>
        <w:t>承诺书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见</w:t>
      </w: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），交给工作人员。</w:t>
      </w:r>
    </w:p>
    <w:p w:rsidR="002F67EF" w:rsidRDefault="00A10757">
      <w:pPr>
        <w:pStyle w:val="a5"/>
        <w:widowControl w:val="0"/>
        <w:adjustRightInd/>
        <w:snapToGrid/>
        <w:spacing w:beforeAutospacing="0" w:afterAutospacing="0"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“健康码”</w:t>
      </w:r>
      <w:r>
        <w:rPr>
          <w:rFonts w:ascii="仿宋_GB2312" w:eastAsia="仿宋_GB2312" w:hAnsi="仿宋_GB2312" w:cs="仿宋_GB2312" w:hint="eastAsia"/>
          <w:sz w:val="32"/>
          <w:szCs w:val="32"/>
          <w:shd w:val="clear" w:color="auto" w:fill="FFFFFF"/>
        </w:rPr>
        <w:t>为黄</w:t>
      </w:r>
      <w:r>
        <w:rPr>
          <w:rFonts w:ascii="仿宋_GB2312" w:eastAsia="仿宋_GB2312" w:hAnsi="仿宋_GB2312" w:cs="仿宋_GB2312" w:hint="eastAsia"/>
          <w:sz w:val="32"/>
          <w:szCs w:val="32"/>
          <w:shd w:val="clear" w:color="auto" w:fill="FFFFFF"/>
        </w:rPr>
        <w:t>码的报考人员，须提供考前</w:t>
      </w:r>
      <w:r>
        <w:rPr>
          <w:rFonts w:ascii="仿宋_GB2312" w:eastAsia="仿宋_GB2312" w:hAnsi="仿宋_GB2312" w:cs="仿宋_GB2312" w:hint="eastAsia"/>
          <w:sz w:val="32"/>
          <w:szCs w:val="32"/>
          <w:shd w:val="clear" w:color="auto" w:fill="FFFFFF"/>
        </w:rPr>
        <w:t>7</w:t>
      </w:r>
      <w:r>
        <w:rPr>
          <w:rFonts w:ascii="仿宋_GB2312" w:eastAsia="仿宋_GB2312" w:hAnsi="仿宋_GB2312" w:cs="仿宋_GB2312" w:hint="eastAsia"/>
          <w:sz w:val="32"/>
          <w:szCs w:val="32"/>
          <w:shd w:val="clear" w:color="auto" w:fill="FFFFFF"/>
        </w:rPr>
        <w:t>天内</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次</w:t>
      </w:r>
      <w:r>
        <w:rPr>
          <w:rFonts w:ascii="仿宋_GB2312" w:eastAsia="仿宋_GB2312" w:hAnsi="仿宋_GB2312" w:cs="仿宋_GB2312" w:hint="eastAsia"/>
          <w:sz w:val="32"/>
          <w:szCs w:val="32"/>
          <w:shd w:val="clear" w:color="auto" w:fill="FFFFFF"/>
        </w:rPr>
        <w:lastRenderedPageBreak/>
        <w:t>(</w:t>
      </w:r>
      <w:r>
        <w:rPr>
          <w:rFonts w:ascii="仿宋_GB2312" w:eastAsia="仿宋_GB2312" w:hAnsi="仿宋_GB2312" w:cs="仿宋_GB2312" w:hint="eastAsia"/>
          <w:sz w:val="32"/>
          <w:szCs w:val="32"/>
          <w:shd w:val="clear" w:color="auto" w:fill="FFFFFF"/>
        </w:rPr>
        <w:t>间隔</w:t>
      </w:r>
      <w:r>
        <w:rPr>
          <w:rFonts w:ascii="仿宋_GB2312" w:eastAsia="仿宋_GB2312" w:hAnsi="仿宋_GB2312" w:cs="仿宋_GB2312" w:hint="eastAsia"/>
          <w:sz w:val="32"/>
          <w:szCs w:val="32"/>
          <w:shd w:val="clear" w:color="auto" w:fill="FFFFFF"/>
        </w:rPr>
        <w:t>24</w:t>
      </w:r>
      <w:r>
        <w:rPr>
          <w:rFonts w:ascii="仿宋_GB2312" w:eastAsia="仿宋_GB2312" w:hAnsi="仿宋_GB2312" w:cs="仿宋_GB2312" w:hint="eastAsia"/>
          <w:sz w:val="32"/>
          <w:szCs w:val="32"/>
          <w:shd w:val="clear" w:color="auto" w:fill="FFFFFF"/>
        </w:rPr>
        <w:t>小时以上</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核酸检测阴性</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或既往血清特异性</w:t>
      </w:r>
      <w:r>
        <w:rPr>
          <w:rFonts w:ascii="仿宋_GB2312" w:eastAsia="仿宋_GB2312" w:hAnsi="仿宋_GB2312" w:cs="仿宋_GB2312" w:hint="eastAsia"/>
          <w:sz w:val="32"/>
          <w:szCs w:val="32"/>
          <w:shd w:val="clear" w:color="auto" w:fill="FFFFFF"/>
        </w:rPr>
        <w:t>IgG</w:t>
      </w:r>
      <w:r>
        <w:rPr>
          <w:rFonts w:ascii="仿宋_GB2312" w:eastAsia="仿宋_GB2312" w:hAnsi="仿宋_GB2312" w:cs="仿宋_GB2312" w:hint="eastAsia"/>
          <w:sz w:val="32"/>
          <w:szCs w:val="32"/>
          <w:shd w:val="clear" w:color="auto" w:fill="FFFFFF"/>
        </w:rPr>
        <w:t>抗体检测阳性</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的证明材料方可参加笔试和面试。“健康码”</w:t>
      </w:r>
      <w:r>
        <w:rPr>
          <w:rFonts w:ascii="仿宋_GB2312" w:eastAsia="仿宋_GB2312" w:hAnsi="仿宋_GB2312" w:cs="仿宋_GB2312" w:hint="eastAsia"/>
          <w:sz w:val="32"/>
          <w:szCs w:val="32"/>
          <w:shd w:val="clear" w:color="auto" w:fill="FFFFFF"/>
        </w:rPr>
        <w:t>为</w:t>
      </w:r>
      <w:r>
        <w:rPr>
          <w:rFonts w:ascii="仿宋_GB2312" w:eastAsia="仿宋_GB2312" w:hint="eastAsia"/>
          <w:sz w:val="32"/>
          <w:szCs w:val="32"/>
        </w:rPr>
        <w:t>红码</w:t>
      </w:r>
      <w:r>
        <w:rPr>
          <w:rFonts w:ascii="仿宋_GB2312" w:eastAsia="仿宋_GB2312" w:hint="eastAsia"/>
          <w:sz w:val="32"/>
          <w:szCs w:val="32"/>
        </w:rPr>
        <w:t>的</w:t>
      </w:r>
      <w:r>
        <w:rPr>
          <w:rFonts w:ascii="仿宋_GB2312" w:eastAsia="仿宋_GB2312" w:hAnsi="仿宋_GB2312" w:cs="仿宋_GB2312" w:hint="eastAsia"/>
          <w:sz w:val="32"/>
          <w:szCs w:val="32"/>
          <w:shd w:val="clear" w:color="auto" w:fill="FFFFFF"/>
        </w:rPr>
        <w:t>报考人员</w:t>
      </w:r>
      <w:r>
        <w:rPr>
          <w:rFonts w:ascii="仿宋_GB2312" w:eastAsia="仿宋_GB2312" w:hint="eastAsia"/>
          <w:sz w:val="32"/>
          <w:szCs w:val="32"/>
        </w:rPr>
        <w:t>，以及经现场卫生防疫专业人员确认有可疑症状（体温</w:t>
      </w:r>
      <w:r>
        <w:rPr>
          <w:rFonts w:ascii="仿宋_GB2312" w:eastAsia="仿宋_GB2312" w:hint="eastAsia"/>
          <w:sz w:val="32"/>
          <w:szCs w:val="32"/>
        </w:rPr>
        <w:t>37.3</w:t>
      </w:r>
      <w:r>
        <w:rPr>
          <w:rFonts w:ascii="仿宋_GB2312" w:eastAsia="仿宋_GB2312" w:hint="eastAsia"/>
          <w:sz w:val="32"/>
          <w:szCs w:val="32"/>
        </w:rPr>
        <w:t>℃以上，出现持续干咳、乏力、呼吸困难等症状）的</w:t>
      </w:r>
      <w:r>
        <w:rPr>
          <w:rFonts w:ascii="仿宋_GB2312" w:eastAsia="仿宋_GB2312" w:hAnsi="仿宋_GB2312" w:cs="仿宋_GB2312" w:hint="eastAsia"/>
          <w:sz w:val="32"/>
          <w:szCs w:val="32"/>
          <w:shd w:val="clear" w:color="auto" w:fill="FFFFFF"/>
        </w:rPr>
        <w:t>报考人员</w:t>
      </w:r>
      <w:r>
        <w:rPr>
          <w:rFonts w:ascii="仿宋_GB2312" w:eastAsia="仿宋_GB2312" w:hint="eastAsia"/>
          <w:sz w:val="32"/>
          <w:szCs w:val="32"/>
        </w:rPr>
        <w:t>，不得参加考试。</w:t>
      </w:r>
    </w:p>
    <w:p w:rsidR="002F67EF" w:rsidRDefault="00A10757">
      <w:pPr>
        <w:pStyle w:val="a5"/>
        <w:widowControl w:val="0"/>
        <w:adjustRightInd/>
        <w:snapToGrid/>
        <w:spacing w:beforeAutospacing="0" w:afterAutospacing="0" w:line="592"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“健康码”为绿码但出现相关症状的报考人员，应当主动</w:t>
      </w:r>
      <w:r>
        <w:rPr>
          <w:rFonts w:ascii="仿宋_GB2312" w:eastAsia="仿宋_GB2312" w:hAnsi="仿宋_GB2312" w:cs="仿宋_GB2312" w:hint="eastAsia"/>
          <w:sz w:val="32"/>
          <w:szCs w:val="32"/>
          <w:shd w:val="clear" w:color="auto" w:fill="FFFFFF"/>
        </w:rPr>
        <w:t>提前</w:t>
      </w:r>
      <w:r>
        <w:rPr>
          <w:rFonts w:ascii="仿宋_GB2312" w:eastAsia="仿宋_GB2312" w:hAnsi="仿宋_GB2312" w:cs="仿宋_GB2312" w:hint="eastAsia"/>
          <w:sz w:val="32"/>
          <w:szCs w:val="32"/>
          <w:shd w:val="clear" w:color="auto" w:fill="FFFFFF"/>
        </w:rPr>
        <w:t>到定点医院检测排查，经核酸检测阴性后方可参加笔试和面试。</w:t>
      </w:r>
    </w:p>
    <w:p w:rsidR="002F67EF" w:rsidRDefault="00A10757">
      <w:pPr>
        <w:pStyle w:val="a5"/>
        <w:widowControl w:val="0"/>
        <w:adjustRightInd/>
        <w:snapToGrid/>
        <w:spacing w:beforeAutospacing="0" w:afterAutospacing="0" w:line="592" w:lineRule="exact"/>
        <w:ind w:firstLineChars="200" w:firstLine="640"/>
        <w:rPr>
          <w:rFonts w:ascii="仿宋_GB2312" w:eastAsia="仿宋_GB2312" w:hAnsi="微软雅黑"/>
          <w:sz w:val="32"/>
          <w:szCs w:val="32"/>
        </w:rPr>
      </w:pP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报考人员</w:t>
      </w:r>
      <w:r>
        <w:rPr>
          <w:rFonts w:ascii="仿宋_GB2312" w:eastAsia="仿宋_GB2312" w:hint="eastAsia"/>
          <w:sz w:val="32"/>
          <w:szCs w:val="32"/>
        </w:rPr>
        <w:t>应注意个人防护，自备一次性使用医用外科口罩。</w:t>
      </w:r>
      <w:r>
        <w:rPr>
          <w:rFonts w:ascii="仿宋_GB2312" w:eastAsia="仿宋_GB2312" w:hAnsi="仿宋_GB2312" w:cs="仿宋_GB2312" w:hint="eastAsia"/>
          <w:sz w:val="32"/>
          <w:szCs w:val="32"/>
          <w:shd w:val="clear" w:color="auto" w:fill="FFFFFF"/>
        </w:rPr>
        <w:t>报考人员</w:t>
      </w:r>
      <w:r>
        <w:rPr>
          <w:rFonts w:ascii="仿宋_GB2312" w:eastAsia="仿宋_GB2312" w:hint="eastAsia"/>
          <w:sz w:val="32"/>
          <w:szCs w:val="32"/>
        </w:rPr>
        <w:t>进入考场前，应佩戴一次性医用外科口罩，接受身份核验时按要求摘下口罩。进入考场就坐后，</w:t>
      </w:r>
      <w:r>
        <w:rPr>
          <w:rFonts w:ascii="仿宋_GB2312" w:eastAsia="仿宋_GB2312" w:hAnsi="仿宋_GB2312" w:cs="仿宋_GB2312" w:hint="eastAsia"/>
          <w:sz w:val="32"/>
          <w:szCs w:val="32"/>
          <w:shd w:val="clear" w:color="auto" w:fill="FFFFFF"/>
        </w:rPr>
        <w:t>报考人员</w:t>
      </w:r>
      <w:r>
        <w:rPr>
          <w:rFonts w:ascii="仿宋_GB2312" w:eastAsia="仿宋_GB2312" w:hint="eastAsia"/>
          <w:sz w:val="32"/>
          <w:szCs w:val="32"/>
        </w:rPr>
        <w:t>可自主决定是否继续佩戴；隔离考场需全程佩戴口罩。</w:t>
      </w:r>
    </w:p>
    <w:p w:rsidR="002F67EF" w:rsidRDefault="00A10757">
      <w:pPr>
        <w:pStyle w:val="a5"/>
        <w:widowControl w:val="0"/>
        <w:adjustRightInd/>
        <w:snapToGrid/>
        <w:spacing w:beforeAutospacing="0" w:afterAutospacing="0" w:line="592"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凡隐瞒或谎报旅居史、接触史、健康状况等疫情防控重点信息的，以及不配合工作人员进行健康检疫、询问、查询、送诊等造成严重后果的，取消其报考资格，如有违法行为将依法追究法律责任。</w:t>
      </w:r>
    </w:p>
    <w:p w:rsidR="002F67EF" w:rsidRDefault="00A10757">
      <w:pPr>
        <w:pStyle w:val="a5"/>
        <w:widowControl w:val="0"/>
        <w:adjustRightInd/>
        <w:snapToGrid/>
        <w:spacing w:beforeAutospacing="0" w:afterAutospacing="0" w:line="592" w:lineRule="exact"/>
        <w:ind w:firstLineChars="200" w:firstLine="640"/>
        <w:rPr>
          <w:rFonts w:eastAsia="黑体"/>
          <w:bCs/>
          <w:sz w:val="32"/>
          <w:szCs w:val="32"/>
        </w:rPr>
      </w:pPr>
      <w:r>
        <w:rPr>
          <w:rFonts w:eastAsia="黑体" w:hAnsi="黑体" w:hint="eastAsia"/>
          <w:bCs/>
          <w:sz w:val="32"/>
          <w:szCs w:val="32"/>
        </w:rPr>
        <w:t>九</w:t>
      </w:r>
      <w:r>
        <w:rPr>
          <w:rFonts w:eastAsia="黑体" w:hAnsi="黑体" w:hint="eastAsia"/>
          <w:bCs/>
          <w:sz w:val="32"/>
          <w:szCs w:val="32"/>
        </w:rPr>
        <w:t>、其他事项</w:t>
      </w:r>
    </w:p>
    <w:p w:rsidR="002F67EF" w:rsidRDefault="00A10757">
      <w:pPr>
        <w:pStyle w:val="a5"/>
        <w:widowControl w:val="0"/>
        <w:adjustRightInd/>
        <w:snapToGrid/>
        <w:spacing w:beforeAutospacing="0" w:afterAutospacing="0" w:line="592"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对报考人员资格审查贯穿招聘和任职全过程，凡弄虚作假、隐瞒事实的一律取消资格，已聘用的予以解聘并追究责任。招聘全程接受纪检监察机关和社会监督，严格落实各项纪律，对在招聘工作中弄虚作假、徇私舞弊、违反保密纪律等违纪行为，一经发现，严肃处理。</w:t>
      </w:r>
    </w:p>
    <w:p w:rsidR="002F67EF" w:rsidRDefault="00A10757">
      <w:pPr>
        <w:pStyle w:val="a5"/>
        <w:widowControl w:val="0"/>
        <w:adjustRightInd/>
        <w:snapToGrid/>
        <w:spacing w:beforeAutospacing="0" w:afterAutospacing="0" w:line="592"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本次招聘不指定任何参考用书和资料，不举办、不委托任何机构组织考试辅导培训。本次招考重要通知公告，请关注</w:t>
      </w:r>
      <w:r>
        <w:rPr>
          <w:rFonts w:ascii="仿宋_GB2312" w:eastAsia="仿宋_GB2312" w:hAnsi="仿宋_GB2312" w:cs="仿宋_GB2312" w:hint="eastAsia"/>
          <w:sz w:val="32"/>
          <w:szCs w:val="32"/>
          <w:shd w:val="clear" w:color="auto" w:fill="FFFFFF"/>
        </w:rPr>
        <w:t>报名网站</w:t>
      </w:r>
      <w:r>
        <w:rPr>
          <w:rFonts w:ascii="仿宋_GB2312" w:eastAsia="仿宋_GB2312" w:hAnsi="仿宋_GB2312" w:cs="仿宋_GB2312" w:hint="eastAsia"/>
          <w:sz w:val="32"/>
          <w:szCs w:val="32"/>
          <w:shd w:val="clear" w:color="auto" w:fill="FFFFFF"/>
        </w:rPr>
        <w:t>。本次招</w:t>
      </w:r>
      <w:r>
        <w:rPr>
          <w:rFonts w:ascii="仿宋_GB2312" w:eastAsia="仿宋_GB2312" w:hAnsi="仿宋_GB2312" w:cs="仿宋_GB2312" w:hint="eastAsia"/>
          <w:sz w:val="32"/>
          <w:szCs w:val="32"/>
          <w:shd w:val="clear" w:color="auto" w:fill="FFFFFF"/>
        </w:rPr>
        <w:t>聘</w:t>
      </w:r>
      <w:r>
        <w:rPr>
          <w:rFonts w:ascii="仿宋_GB2312" w:eastAsia="仿宋_GB2312" w:hAnsi="仿宋_GB2312" w:cs="仿宋_GB2312" w:hint="eastAsia"/>
          <w:sz w:val="32"/>
          <w:szCs w:val="32"/>
          <w:shd w:val="clear" w:color="auto" w:fill="FFFFFF"/>
        </w:rPr>
        <w:t>由</w:t>
      </w:r>
      <w:r>
        <w:rPr>
          <w:rFonts w:ascii="仿宋_GB2312" w:eastAsia="仿宋_GB2312" w:hAnsi="仿宋_GB2312" w:cs="仿宋_GB2312" w:hint="eastAsia"/>
          <w:sz w:val="32"/>
          <w:szCs w:val="32"/>
          <w:shd w:val="clear" w:color="auto" w:fill="FFFFFF"/>
        </w:rPr>
        <w:t>济南华杰社会工作服务中心</w:t>
      </w:r>
      <w:r>
        <w:rPr>
          <w:rFonts w:ascii="仿宋_GB2312" w:eastAsia="仿宋_GB2312" w:hAnsi="仿宋_GB2312" w:cs="仿宋_GB2312" w:hint="eastAsia"/>
          <w:sz w:val="32"/>
          <w:szCs w:val="32"/>
          <w:shd w:val="clear" w:color="auto" w:fill="FFFFFF"/>
        </w:rPr>
        <w:t>全程办理。本公告由</w:t>
      </w:r>
      <w:r>
        <w:rPr>
          <w:rFonts w:ascii="仿宋_GB2312" w:eastAsia="仿宋_GB2312" w:hAnsi="仿宋_GB2312" w:cs="仿宋_GB2312" w:hint="eastAsia"/>
          <w:sz w:val="32"/>
          <w:szCs w:val="32"/>
          <w:shd w:val="clear" w:color="auto" w:fill="FFFFFF"/>
        </w:rPr>
        <w:t>济南华杰社会工作服务中心</w:t>
      </w:r>
      <w:r>
        <w:rPr>
          <w:rFonts w:ascii="仿宋_GB2312" w:eastAsia="仿宋_GB2312" w:hAnsi="仿宋_GB2312" w:cs="仿宋_GB2312" w:hint="eastAsia"/>
          <w:sz w:val="32"/>
          <w:szCs w:val="32"/>
          <w:shd w:val="clear" w:color="auto" w:fill="FFFFFF"/>
        </w:rPr>
        <w:t>负责解释。</w:t>
      </w:r>
    </w:p>
    <w:p w:rsidR="002F67EF" w:rsidRDefault="00A10757">
      <w:pPr>
        <w:pStyle w:val="a5"/>
        <w:widowControl w:val="0"/>
        <w:adjustRightInd/>
        <w:snapToGrid/>
        <w:spacing w:beforeAutospacing="0" w:afterAutospacing="0" w:line="592"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咨询电话：</w:t>
      </w:r>
      <w:r>
        <w:rPr>
          <w:rFonts w:ascii="仿宋_GB2312" w:eastAsia="仿宋_GB2312" w:hAnsi="仿宋_GB2312" w:cs="仿宋_GB2312" w:hint="eastAsia"/>
          <w:sz w:val="32"/>
          <w:szCs w:val="32"/>
          <w:shd w:val="clear" w:color="auto" w:fill="FFFFFF"/>
        </w:rPr>
        <w:t>0531-81286031</w:t>
      </w:r>
      <w:r>
        <w:rPr>
          <w:rFonts w:ascii="仿宋_GB2312" w:eastAsia="仿宋_GB2312" w:hAnsi="仿宋_GB2312" w:cs="仿宋_GB2312" w:hint="eastAsia"/>
          <w:sz w:val="32"/>
          <w:szCs w:val="32"/>
          <w:shd w:val="clear" w:color="auto" w:fill="FFFFFF"/>
        </w:rPr>
        <w:t>（工作日</w:t>
      </w:r>
      <w:r>
        <w:rPr>
          <w:rFonts w:ascii="仿宋_GB2312" w:eastAsia="仿宋_GB2312" w:hAnsi="仿宋_GB2312" w:cs="仿宋_GB2312" w:hint="eastAsia"/>
          <w:sz w:val="32"/>
          <w:szCs w:val="32"/>
          <w:shd w:val="clear" w:color="auto" w:fill="FFFFFF"/>
        </w:rPr>
        <w:t>9:00-17:00</w:t>
      </w:r>
      <w:r>
        <w:rPr>
          <w:rFonts w:ascii="仿宋_GB2312" w:eastAsia="仿宋_GB2312" w:hAnsi="仿宋_GB2312" w:cs="仿宋_GB2312" w:hint="eastAsia"/>
          <w:sz w:val="32"/>
          <w:szCs w:val="32"/>
          <w:shd w:val="clear" w:color="auto" w:fill="FFFFFF"/>
        </w:rPr>
        <w:t>）</w:t>
      </w:r>
    </w:p>
    <w:p w:rsidR="002F67EF" w:rsidRDefault="00A10757">
      <w:pPr>
        <w:pStyle w:val="a5"/>
        <w:widowControl w:val="0"/>
        <w:adjustRightInd/>
        <w:snapToGrid/>
        <w:spacing w:beforeAutospacing="0" w:afterAutospacing="0" w:line="592"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监督电话：</w:t>
      </w:r>
      <w:r>
        <w:rPr>
          <w:rFonts w:ascii="仿宋_GB2312" w:eastAsia="仿宋_GB2312" w:hAnsi="仿宋_GB2312" w:cs="仿宋_GB2312" w:hint="eastAsia"/>
          <w:sz w:val="32"/>
          <w:szCs w:val="32"/>
          <w:shd w:val="clear" w:color="auto" w:fill="FFFFFF"/>
        </w:rPr>
        <w:t>0531-</w:t>
      </w:r>
      <w:r>
        <w:rPr>
          <w:rFonts w:ascii="仿宋_GB2312" w:eastAsia="仿宋_GB2312" w:hAnsi="仿宋_GB2312" w:cs="仿宋_GB2312" w:hint="eastAsia"/>
          <w:sz w:val="32"/>
          <w:szCs w:val="32"/>
          <w:shd w:val="clear" w:color="auto" w:fill="FFFFFF"/>
        </w:rPr>
        <w:t>8815</w:t>
      </w:r>
      <w:r>
        <w:rPr>
          <w:rFonts w:ascii="仿宋_GB2312" w:eastAsia="仿宋_GB2312" w:hAnsi="仿宋_GB2312" w:cs="仿宋_GB2312" w:hint="eastAsia"/>
          <w:sz w:val="32"/>
          <w:szCs w:val="32"/>
          <w:shd w:val="clear" w:color="auto" w:fill="FFFFFF"/>
        </w:rPr>
        <w:t>1991</w:t>
      </w:r>
      <w:r>
        <w:rPr>
          <w:rFonts w:ascii="仿宋_GB2312" w:eastAsia="仿宋_GB2312" w:hAnsi="仿宋_GB2312" w:cs="仿宋_GB2312" w:hint="eastAsia"/>
          <w:sz w:val="32"/>
          <w:szCs w:val="32"/>
          <w:shd w:val="clear" w:color="auto" w:fill="FFFFFF"/>
        </w:rPr>
        <w:t>（工作日</w:t>
      </w:r>
      <w:r>
        <w:rPr>
          <w:rFonts w:ascii="仿宋_GB2312" w:eastAsia="仿宋_GB2312" w:hAnsi="仿宋_GB2312" w:cs="仿宋_GB2312" w:hint="eastAsia"/>
          <w:sz w:val="32"/>
          <w:szCs w:val="32"/>
          <w:shd w:val="clear" w:color="auto" w:fill="FFFFFF"/>
        </w:rPr>
        <w:t>9:00-17:00</w:t>
      </w:r>
      <w:r>
        <w:rPr>
          <w:rFonts w:ascii="仿宋_GB2312" w:eastAsia="仿宋_GB2312" w:hAnsi="仿宋_GB2312" w:cs="仿宋_GB2312" w:hint="eastAsia"/>
          <w:sz w:val="32"/>
          <w:szCs w:val="32"/>
          <w:shd w:val="clear" w:color="auto" w:fill="FFFFFF"/>
        </w:rPr>
        <w:t>）</w:t>
      </w:r>
    </w:p>
    <w:p w:rsidR="002F67EF" w:rsidRDefault="002F67EF">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shd w:val="clear" w:color="auto" w:fill="FFFFFF"/>
        </w:rPr>
      </w:pP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附件：</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考生健康申报承诺书</w:t>
      </w:r>
    </w:p>
    <w:p w:rsidR="002F67EF" w:rsidRDefault="00A10757">
      <w:pPr>
        <w:pStyle w:val="a5"/>
        <w:widowControl w:val="0"/>
        <w:shd w:val="clear" w:color="auto" w:fill="FFFFFF"/>
        <w:spacing w:beforeAutospacing="0" w:afterAutospacing="0" w:line="592"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2</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党员身份证明</w:t>
      </w:r>
    </w:p>
    <w:p w:rsidR="002F67EF" w:rsidRDefault="00A10757">
      <w:pPr>
        <w:pStyle w:val="a5"/>
        <w:widowControl w:val="0"/>
        <w:shd w:val="clear" w:color="auto" w:fill="FFFFFF"/>
        <w:spacing w:beforeAutospacing="0" w:afterAutospacing="0" w:line="592" w:lineRule="exact"/>
        <w:ind w:firstLineChars="500" w:firstLine="160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、岗位情况证明</w:t>
      </w:r>
    </w:p>
    <w:p w:rsidR="002F67EF" w:rsidRDefault="002F67EF">
      <w:pPr>
        <w:pStyle w:val="a5"/>
        <w:widowControl w:val="0"/>
        <w:shd w:val="clear" w:color="auto" w:fill="FFFFFF"/>
        <w:spacing w:beforeAutospacing="0" w:afterAutospacing="0" w:line="592" w:lineRule="exact"/>
        <w:ind w:firstLineChars="500" w:firstLine="1600"/>
        <w:jc w:val="both"/>
        <w:rPr>
          <w:rFonts w:ascii="仿宋_GB2312" w:eastAsia="仿宋_GB2312" w:hAnsi="仿宋_GB2312" w:cs="仿宋_GB2312"/>
          <w:sz w:val="32"/>
          <w:szCs w:val="32"/>
          <w:shd w:val="clear" w:color="auto" w:fill="FFFFFF"/>
        </w:rPr>
      </w:pPr>
    </w:p>
    <w:p w:rsidR="002F67EF" w:rsidRDefault="002F67EF">
      <w:pPr>
        <w:pStyle w:val="a5"/>
        <w:widowControl w:val="0"/>
        <w:shd w:val="clear" w:color="auto" w:fill="FFFFFF"/>
        <w:spacing w:beforeAutospacing="0" w:afterAutospacing="0" w:line="592" w:lineRule="exact"/>
        <w:ind w:firstLineChars="500" w:firstLine="1600"/>
        <w:jc w:val="both"/>
        <w:rPr>
          <w:rFonts w:ascii="仿宋_GB2312" w:eastAsia="仿宋_GB2312" w:hAnsi="仿宋_GB2312" w:cs="仿宋_GB2312"/>
          <w:sz w:val="32"/>
          <w:szCs w:val="32"/>
          <w:shd w:val="clear" w:color="auto" w:fill="FFFFFF"/>
        </w:rPr>
      </w:pPr>
    </w:p>
    <w:p w:rsidR="002F67EF" w:rsidRDefault="002F67EF">
      <w:pPr>
        <w:pStyle w:val="a5"/>
        <w:widowControl w:val="0"/>
        <w:shd w:val="clear" w:color="auto" w:fill="FFFFFF"/>
        <w:spacing w:beforeAutospacing="0" w:afterAutospacing="0" w:line="592" w:lineRule="exact"/>
        <w:ind w:firstLineChars="500" w:firstLine="1600"/>
        <w:jc w:val="both"/>
        <w:rPr>
          <w:rFonts w:ascii="仿宋_GB2312" w:eastAsia="仿宋_GB2312" w:hAnsi="仿宋_GB2312" w:cs="仿宋_GB2312"/>
          <w:sz w:val="32"/>
          <w:szCs w:val="32"/>
          <w:shd w:val="clear" w:color="auto" w:fill="FFFFFF"/>
        </w:rPr>
      </w:pPr>
    </w:p>
    <w:p w:rsidR="002F67EF" w:rsidRDefault="00A10757">
      <w:pPr>
        <w:pStyle w:val="a5"/>
        <w:widowControl w:val="0"/>
        <w:shd w:val="clear" w:color="auto" w:fill="FFFFFF"/>
        <w:spacing w:beforeAutospacing="0" w:afterAutospacing="0" w:line="592" w:lineRule="exact"/>
        <w:ind w:firstLineChars="1500" w:firstLine="480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济南华杰社会工作服务中心</w:t>
      </w:r>
    </w:p>
    <w:p w:rsidR="002F67EF" w:rsidRDefault="00A10757">
      <w:pPr>
        <w:pStyle w:val="a5"/>
        <w:widowControl w:val="0"/>
        <w:shd w:val="clear" w:color="auto" w:fill="FFFFFF"/>
        <w:spacing w:beforeAutospacing="0" w:afterAutospacing="0" w:line="592" w:lineRule="exact"/>
        <w:ind w:firstLineChars="1700" w:firstLine="54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202</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19</w:t>
      </w:r>
      <w:r>
        <w:rPr>
          <w:rFonts w:ascii="仿宋_GB2312" w:eastAsia="仿宋_GB2312" w:hAnsi="仿宋_GB2312" w:cs="仿宋_GB2312" w:hint="eastAsia"/>
          <w:sz w:val="32"/>
          <w:szCs w:val="32"/>
          <w:shd w:val="clear" w:color="auto" w:fill="FFFFFF"/>
        </w:rPr>
        <w:t>日</w:t>
      </w:r>
    </w:p>
    <w:p w:rsidR="002F67EF" w:rsidRDefault="00A10757">
      <w:pPr>
        <w:spacing w:line="592" w:lineRule="exact"/>
        <w:rPr>
          <w:rFonts w:ascii="黑体" w:eastAsia="黑体" w:hAnsi="黑体" w:cs="黑体"/>
          <w:sz w:val="32"/>
          <w:szCs w:val="32"/>
        </w:rPr>
      </w:pPr>
      <w:r>
        <w:rPr>
          <w:rFonts w:ascii="黑体" w:eastAsia="黑体" w:hAnsi="黑体" w:cs="黑体" w:hint="eastAsia"/>
          <w:sz w:val="32"/>
          <w:szCs w:val="32"/>
        </w:rPr>
        <w:br w:type="page"/>
      </w:r>
    </w:p>
    <w:p w:rsidR="002F67EF" w:rsidRDefault="00A10757">
      <w:pPr>
        <w:widowControl w:val="0"/>
        <w:spacing w:line="592" w:lineRule="exact"/>
        <w:jc w:val="both"/>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r>
        <w:rPr>
          <w:rFonts w:ascii="黑体" w:eastAsia="黑体" w:hAnsi="黑体" w:cs="黑体" w:hint="eastAsia"/>
          <w:sz w:val="32"/>
          <w:szCs w:val="32"/>
        </w:rPr>
        <w:t>：</w:t>
      </w:r>
    </w:p>
    <w:p w:rsidR="002F67EF" w:rsidRDefault="00A10757">
      <w:pPr>
        <w:widowControl w:val="0"/>
        <w:spacing w:line="59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考生健康申报承诺书</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5"/>
        <w:gridCol w:w="2268"/>
        <w:gridCol w:w="1525"/>
        <w:gridCol w:w="3520"/>
      </w:tblGrid>
      <w:tr w:rsidR="002F67EF">
        <w:trPr>
          <w:trHeight w:val="756"/>
        </w:trPr>
        <w:tc>
          <w:tcPr>
            <w:tcW w:w="1905" w:type="dxa"/>
            <w:noWrap/>
            <w:vAlign w:val="center"/>
          </w:tcPr>
          <w:p w:rsidR="002F67EF" w:rsidRDefault="00A10757">
            <w:pPr>
              <w:pStyle w:val="2"/>
              <w:widowControl w:val="0"/>
              <w:spacing w:after="0" w:line="36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考生姓名</w:t>
            </w:r>
          </w:p>
        </w:tc>
        <w:tc>
          <w:tcPr>
            <w:tcW w:w="2268" w:type="dxa"/>
            <w:noWrap/>
            <w:vAlign w:val="center"/>
          </w:tcPr>
          <w:p w:rsidR="002F67EF" w:rsidRDefault="002F67EF">
            <w:pPr>
              <w:pStyle w:val="2"/>
              <w:widowControl w:val="0"/>
              <w:spacing w:after="0" w:line="360" w:lineRule="auto"/>
              <w:ind w:firstLineChars="0" w:firstLine="0"/>
              <w:jc w:val="center"/>
              <w:rPr>
                <w:rFonts w:ascii="仿宋_GB2312" w:eastAsia="仿宋_GB2312" w:hAnsi="仿宋_GB2312" w:cs="仿宋_GB2312"/>
                <w:sz w:val="21"/>
                <w:szCs w:val="21"/>
              </w:rPr>
            </w:pPr>
          </w:p>
        </w:tc>
        <w:tc>
          <w:tcPr>
            <w:tcW w:w="1525" w:type="dxa"/>
            <w:noWrap/>
            <w:vAlign w:val="center"/>
          </w:tcPr>
          <w:p w:rsidR="002F67EF" w:rsidRDefault="00A10757">
            <w:pPr>
              <w:pStyle w:val="2"/>
              <w:widowControl w:val="0"/>
              <w:spacing w:after="0" w:line="36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联系方式</w:t>
            </w:r>
          </w:p>
        </w:tc>
        <w:tc>
          <w:tcPr>
            <w:tcW w:w="3520" w:type="dxa"/>
            <w:noWrap/>
            <w:vAlign w:val="center"/>
          </w:tcPr>
          <w:p w:rsidR="002F67EF" w:rsidRDefault="002F67EF" w:rsidP="00B4622E">
            <w:pPr>
              <w:pStyle w:val="2"/>
              <w:widowControl w:val="0"/>
              <w:spacing w:after="0" w:line="360" w:lineRule="auto"/>
              <w:ind w:firstLine="420"/>
              <w:jc w:val="center"/>
              <w:rPr>
                <w:rFonts w:ascii="仿宋_GB2312" w:eastAsia="仿宋_GB2312" w:hAnsi="仿宋_GB2312" w:cs="仿宋_GB2312"/>
                <w:sz w:val="21"/>
                <w:szCs w:val="21"/>
              </w:rPr>
            </w:pPr>
          </w:p>
        </w:tc>
      </w:tr>
      <w:tr w:rsidR="002F67EF">
        <w:trPr>
          <w:trHeight w:val="756"/>
        </w:trPr>
        <w:tc>
          <w:tcPr>
            <w:tcW w:w="1905" w:type="dxa"/>
            <w:noWrap/>
            <w:vAlign w:val="center"/>
          </w:tcPr>
          <w:p w:rsidR="002F67EF" w:rsidRDefault="00A10757">
            <w:pPr>
              <w:pStyle w:val="2"/>
              <w:widowControl w:val="0"/>
              <w:spacing w:after="0" w:line="36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身份证号</w:t>
            </w:r>
          </w:p>
        </w:tc>
        <w:tc>
          <w:tcPr>
            <w:tcW w:w="7313" w:type="dxa"/>
            <w:gridSpan w:val="3"/>
            <w:noWrap/>
            <w:vAlign w:val="center"/>
          </w:tcPr>
          <w:p w:rsidR="002F67EF" w:rsidRDefault="002F67EF" w:rsidP="00B4622E">
            <w:pPr>
              <w:pStyle w:val="2"/>
              <w:widowControl w:val="0"/>
              <w:spacing w:after="0" w:line="360" w:lineRule="auto"/>
              <w:ind w:firstLine="420"/>
              <w:jc w:val="center"/>
              <w:rPr>
                <w:rFonts w:ascii="仿宋_GB2312" w:eastAsia="仿宋_GB2312" w:hAnsi="仿宋_GB2312" w:cs="仿宋_GB2312"/>
                <w:sz w:val="21"/>
                <w:szCs w:val="21"/>
              </w:rPr>
            </w:pPr>
          </w:p>
        </w:tc>
      </w:tr>
      <w:tr w:rsidR="002F67EF">
        <w:trPr>
          <w:trHeight w:val="90"/>
        </w:trPr>
        <w:tc>
          <w:tcPr>
            <w:tcW w:w="1905" w:type="dxa"/>
            <w:noWrap/>
            <w:vAlign w:val="center"/>
          </w:tcPr>
          <w:p w:rsidR="002F67EF" w:rsidRDefault="00A10757">
            <w:pPr>
              <w:pStyle w:val="2"/>
              <w:widowControl w:val="0"/>
              <w:spacing w:after="0" w:line="592" w:lineRule="exact"/>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健康申明</w:t>
            </w:r>
          </w:p>
        </w:tc>
        <w:tc>
          <w:tcPr>
            <w:tcW w:w="7313" w:type="dxa"/>
            <w:gridSpan w:val="3"/>
            <w:noWrap/>
            <w:vAlign w:val="center"/>
          </w:tcPr>
          <w:p w:rsidR="002F67EF" w:rsidRDefault="00A10757">
            <w:pPr>
              <w:pStyle w:val="2"/>
              <w:widowControl w:val="0"/>
              <w:spacing w:after="0" w:line="500" w:lineRule="exact"/>
              <w:ind w:firstLineChars="0"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是否为新冠肺炎疑似、确诊病例、无症状感染者或密切接触者？</w:t>
            </w:r>
          </w:p>
          <w:p w:rsidR="002F67EF" w:rsidRDefault="00A10757">
            <w:pPr>
              <w:pStyle w:val="2"/>
              <w:widowControl w:val="0"/>
              <w:spacing w:after="0" w:line="500" w:lineRule="exact"/>
              <w:ind w:firstLineChars="0"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□是</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□否</w:t>
            </w:r>
          </w:p>
          <w:p w:rsidR="002F67EF" w:rsidRDefault="00A10757">
            <w:pPr>
              <w:pStyle w:val="2"/>
              <w:widowControl w:val="0"/>
              <w:spacing w:after="0" w:line="500" w:lineRule="exact"/>
              <w:ind w:firstLineChars="0"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是否为新冠肺炎治愈者？</w:t>
            </w:r>
          </w:p>
          <w:p w:rsidR="002F67EF" w:rsidRDefault="00A10757">
            <w:pPr>
              <w:pStyle w:val="2"/>
              <w:widowControl w:val="0"/>
              <w:spacing w:after="0" w:line="500" w:lineRule="exact"/>
              <w:ind w:firstLineChars="0"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□是</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□否</w:t>
            </w:r>
          </w:p>
          <w:p w:rsidR="002F67EF" w:rsidRDefault="00A10757">
            <w:pPr>
              <w:pStyle w:val="2"/>
              <w:widowControl w:val="0"/>
              <w:spacing w:after="0" w:line="500" w:lineRule="exact"/>
              <w:ind w:firstLineChars="0"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考前</w:t>
            </w:r>
            <w:r>
              <w:rPr>
                <w:rFonts w:ascii="仿宋_GB2312" w:eastAsia="仿宋_GB2312" w:hAnsi="仿宋_GB2312" w:cs="仿宋_GB2312" w:hint="eastAsia"/>
                <w:sz w:val="21"/>
                <w:szCs w:val="21"/>
              </w:rPr>
              <w:t>14</w:t>
            </w:r>
            <w:r>
              <w:rPr>
                <w:rFonts w:ascii="仿宋_GB2312" w:eastAsia="仿宋_GB2312" w:hAnsi="仿宋_GB2312" w:cs="仿宋_GB2312" w:hint="eastAsia"/>
                <w:sz w:val="21"/>
                <w:szCs w:val="21"/>
              </w:rPr>
              <w:t>天内，是否出现发热（体温≥</w:t>
            </w:r>
            <w:r>
              <w:rPr>
                <w:rFonts w:ascii="仿宋_GB2312" w:eastAsia="仿宋_GB2312" w:hAnsi="仿宋_GB2312" w:cs="仿宋_GB2312" w:hint="eastAsia"/>
                <w:sz w:val="21"/>
                <w:szCs w:val="21"/>
              </w:rPr>
              <w:t>37.3</w:t>
            </w:r>
            <w:r>
              <w:rPr>
                <w:rFonts w:ascii="仿宋_GB2312" w:eastAsia="仿宋_GB2312" w:hAnsi="仿宋_GB2312" w:cs="仿宋_GB2312" w:hint="eastAsia"/>
                <w:sz w:val="21"/>
                <w:szCs w:val="21"/>
              </w:rPr>
              <w:t>℃）或其他呼吸道疾病症状？</w:t>
            </w:r>
          </w:p>
          <w:p w:rsidR="002F67EF" w:rsidRDefault="00A10757">
            <w:pPr>
              <w:pStyle w:val="2"/>
              <w:widowControl w:val="0"/>
              <w:spacing w:after="0" w:line="500" w:lineRule="exact"/>
              <w:ind w:firstLineChars="0"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□是</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□否</w:t>
            </w:r>
          </w:p>
          <w:p w:rsidR="002F67EF" w:rsidRDefault="00A10757">
            <w:pPr>
              <w:pStyle w:val="2"/>
              <w:widowControl w:val="0"/>
              <w:spacing w:after="0" w:line="500" w:lineRule="exact"/>
              <w:ind w:firstLineChars="0"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考前</w:t>
            </w:r>
            <w:r>
              <w:rPr>
                <w:rFonts w:ascii="仿宋_GB2312" w:eastAsia="仿宋_GB2312" w:hAnsi="仿宋_GB2312" w:cs="仿宋_GB2312" w:hint="eastAsia"/>
                <w:sz w:val="21"/>
                <w:szCs w:val="21"/>
              </w:rPr>
              <w:t xml:space="preserve"> 21 </w:t>
            </w:r>
            <w:r>
              <w:rPr>
                <w:rFonts w:ascii="仿宋_GB2312" w:eastAsia="仿宋_GB2312" w:hAnsi="仿宋_GB2312" w:cs="仿宋_GB2312" w:hint="eastAsia"/>
                <w:sz w:val="21"/>
                <w:szCs w:val="21"/>
              </w:rPr>
              <w:t>天内，是否从疫情高风险等级地区回济南？</w:t>
            </w:r>
          </w:p>
          <w:p w:rsidR="002F67EF" w:rsidRDefault="00A10757">
            <w:pPr>
              <w:pStyle w:val="2"/>
              <w:widowControl w:val="0"/>
              <w:spacing w:after="0" w:line="500" w:lineRule="exact"/>
              <w:ind w:firstLineChars="0"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sym w:font="Wingdings 2" w:char="00A3"/>
            </w:r>
            <w:r>
              <w:rPr>
                <w:rFonts w:ascii="仿宋_GB2312" w:eastAsia="仿宋_GB2312" w:hAnsi="仿宋_GB2312" w:cs="仿宋_GB2312" w:hint="eastAsia"/>
                <w:sz w:val="21"/>
                <w:szCs w:val="21"/>
              </w:rPr>
              <w:t>是</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□否</w:t>
            </w:r>
          </w:p>
          <w:p w:rsidR="002F67EF" w:rsidRDefault="00A10757">
            <w:pPr>
              <w:pStyle w:val="2"/>
              <w:widowControl w:val="0"/>
              <w:spacing w:after="0" w:line="500" w:lineRule="exact"/>
              <w:ind w:firstLineChars="0"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5. </w:t>
            </w:r>
            <w:r>
              <w:rPr>
                <w:rFonts w:ascii="仿宋_GB2312" w:eastAsia="仿宋_GB2312" w:hAnsi="仿宋_GB2312" w:cs="仿宋_GB2312" w:hint="eastAsia"/>
                <w:sz w:val="21"/>
                <w:szCs w:val="21"/>
              </w:rPr>
              <w:t>考前</w:t>
            </w:r>
            <w:r>
              <w:rPr>
                <w:rFonts w:ascii="仿宋_GB2312" w:eastAsia="仿宋_GB2312" w:hAnsi="仿宋_GB2312" w:cs="仿宋_GB2312" w:hint="eastAsia"/>
                <w:sz w:val="21"/>
                <w:szCs w:val="21"/>
              </w:rPr>
              <w:t xml:space="preserve"> 14 </w:t>
            </w:r>
            <w:r>
              <w:rPr>
                <w:rFonts w:ascii="仿宋_GB2312" w:eastAsia="仿宋_GB2312" w:hAnsi="仿宋_GB2312" w:cs="仿宋_GB2312" w:hint="eastAsia"/>
                <w:sz w:val="21"/>
                <w:szCs w:val="21"/>
              </w:rPr>
              <w:t>天内，是否从疫情中风险等级地区回济南？</w:t>
            </w:r>
          </w:p>
          <w:p w:rsidR="002F67EF" w:rsidRDefault="00A10757">
            <w:pPr>
              <w:pStyle w:val="2"/>
              <w:widowControl w:val="0"/>
              <w:spacing w:after="0" w:line="500" w:lineRule="exact"/>
              <w:ind w:firstLineChars="0"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□是</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□否</w:t>
            </w:r>
          </w:p>
          <w:p w:rsidR="002F67EF" w:rsidRDefault="00A10757">
            <w:pPr>
              <w:pStyle w:val="2"/>
              <w:widowControl w:val="0"/>
              <w:spacing w:after="0" w:line="500" w:lineRule="exact"/>
              <w:ind w:firstLineChars="0"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6. </w:t>
            </w:r>
            <w:r>
              <w:rPr>
                <w:rFonts w:ascii="仿宋_GB2312" w:eastAsia="仿宋_GB2312" w:hAnsi="仿宋_GB2312" w:cs="仿宋_GB2312" w:hint="eastAsia"/>
                <w:sz w:val="21"/>
                <w:szCs w:val="21"/>
              </w:rPr>
              <w:t>考前</w:t>
            </w:r>
            <w:r>
              <w:rPr>
                <w:rFonts w:ascii="仿宋_GB2312" w:eastAsia="仿宋_GB2312" w:hAnsi="仿宋_GB2312" w:cs="仿宋_GB2312" w:hint="eastAsia"/>
                <w:sz w:val="21"/>
                <w:szCs w:val="21"/>
              </w:rPr>
              <w:t xml:space="preserve"> 21 </w:t>
            </w:r>
            <w:r>
              <w:rPr>
                <w:rFonts w:ascii="仿宋_GB2312" w:eastAsia="仿宋_GB2312" w:hAnsi="仿宋_GB2312" w:cs="仿宋_GB2312" w:hint="eastAsia"/>
                <w:sz w:val="21"/>
                <w:szCs w:val="21"/>
              </w:rPr>
              <w:t>天内，所在社区（村居）是否发生疫情？</w:t>
            </w:r>
          </w:p>
          <w:p w:rsidR="002F67EF" w:rsidRDefault="00A10757">
            <w:pPr>
              <w:pStyle w:val="2"/>
              <w:widowControl w:val="0"/>
              <w:spacing w:after="0" w:line="500" w:lineRule="exact"/>
              <w:ind w:firstLineChars="0"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□是</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□否</w:t>
            </w:r>
          </w:p>
        </w:tc>
      </w:tr>
      <w:tr w:rsidR="002F67EF">
        <w:trPr>
          <w:trHeight w:val="2341"/>
        </w:trPr>
        <w:tc>
          <w:tcPr>
            <w:tcW w:w="1905" w:type="dxa"/>
            <w:noWrap/>
            <w:vAlign w:val="center"/>
          </w:tcPr>
          <w:p w:rsidR="002F67EF" w:rsidRDefault="00A10757">
            <w:pPr>
              <w:widowControl w:val="0"/>
              <w:spacing w:after="0" w:line="592" w:lineRule="exact"/>
              <w:jc w:val="center"/>
              <w:rPr>
                <w:rFonts w:ascii="仿宋_GB2312" w:eastAsia="仿宋_GB2312" w:hAnsi="仿宋_GB2312" w:cs="仿宋_GB2312"/>
                <w:sz w:val="21"/>
                <w:szCs w:val="21"/>
              </w:rPr>
            </w:pPr>
            <w:r>
              <w:rPr>
                <w:rFonts w:ascii="仿宋_GB2312" w:eastAsia="仿宋_GB2312" w:hAnsi="仿宋_GB2312" w:cs="仿宋_GB2312" w:hint="eastAsia"/>
                <w:bCs/>
                <w:sz w:val="21"/>
                <w:szCs w:val="21"/>
              </w:rPr>
              <w:t>考生承诺</w:t>
            </w:r>
          </w:p>
        </w:tc>
        <w:tc>
          <w:tcPr>
            <w:tcW w:w="7313" w:type="dxa"/>
            <w:gridSpan w:val="3"/>
            <w:noWrap/>
            <w:vAlign w:val="center"/>
          </w:tcPr>
          <w:p w:rsidR="002F67EF" w:rsidRDefault="002F67EF">
            <w:pPr>
              <w:widowControl w:val="0"/>
              <w:spacing w:after="0"/>
              <w:ind w:firstLineChars="200" w:firstLine="420"/>
              <w:rPr>
                <w:rFonts w:ascii="仿宋_GB2312" w:eastAsia="仿宋_GB2312" w:hAnsi="仿宋_GB2312" w:cs="仿宋_GB2312"/>
                <w:sz w:val="21"/>
                <w:szCs w:val="21"/>
              </w:rPr>
            </w:pPr>
          </w:p>
          <w:p w:rsidR="002F67EF" w:rsidRDefault="00A10757">
            <w:pPr>
              <w:widowControl w:val="0"/>
              <w:spacing w:after="0"/>
              <w:ind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本人参加新时代文明实践专员招聘现场确认，现郑重承诺：</w:t>
            </w:r>
          </w:p>
          <w:p w:rsidR="002F67EF" w:rsidRDefault="00A10757">
            <w:pPr>
              <w:widowControl w:val="0"/>
              <w:spacing w:after="0"/>
              <w:ind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本人如实逐项填报健康申明，如因隐瞒或虚假填报引起不良后果，本人愿承担相应的法律责任。</w:t>
            </w:r>
          </w:p>
          <w:p w:rsidR="002F67EF" w:rsidRDefault="00A10757">
            <w:pPr>
              <w:widowControl w:val="0"/>
              <w:spacing w:after="0" w:line="592" w:lineRule="exact"/>
              <w:ind w:firstLineChars="1000" w:firstLine="210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考生签名：</w:t>
            </w:r>
          </w:p>
          <w:p w:rsidR="002F67EF" w:rsidRDefault="00A10757">
            <w:pPr>
              <w:widowControl w:val="0"/>
              <w:spacing w:after="0" w:line="592" w:lineRule="exact"/>
              <w:ind w:firstLineChars="1000" w:firstLine="210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年</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月</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日</w:t>
            </w:r>
          </w:p>
        </w:tc>
      </w:tr>
    </w:tbl>
    <w:p w:rsidR="002F67EF" w:rsidRDefault="00A10757">
      <w:pPr>
        <w:pStyle w:val="2"/>
        <w:widowControl w:val="0"/>
        <w:spacing w:after="0" w:line="592" w:lineRule="exact"/>
        <w:ind w:firstLineChars="0" w:firstLine="0"/>
        <w:rPr>
          <w:rFonts w:hAnsi="楷体_GB2312" w:cs="楷体_GB2312"/>
          <w:sz w:val="28"/>
          <w:szCs w:val="28"/>
        </w:rPr>
      </w:pPr>
      <w:r>
        <w:rPr>
          <w:rFonts w:hAnsi="楷体_GB2312" w:cs="楷体_GB2312" w:hint="eastAsia"/>
          <w:sz w:val="28"/>
          <w:szCs w:val="28"/>
        </w:rPr>
        <w:t>【</w:t>
      </w:r>
      <w:r>
        <w:rPr>
          <w:rFonts w:hAnsi="楷体_GB2312" w:cs="楷体_GB2312" w:hint="eastAsia"/>
          <w:sz w:val="28"/>
          <w:szCs w:val="28"/>
        </w:rPr>
        <w:t>注</w:t>
      </w:r>
      <w:r>
        <w:rPr>
          <w:rFonts w:hAnsi="楷体_GB2312" w:cs="楷体_GB2312" w:hint="eastAsia"/>
          <w:sz w:val="28"/>
          <w:szCs w:val="28"/>
        </w:rPr>
        <w:t>】</w:t>
      </w:r>
      <w:r>
        <w:rPr>
          <w:rFonts w:hAnsi="楷体_GB2312" w:cs="楷体_GB2312" w:hint="eastAsia"/>
          <w:sz w:val="28"/>
          <w:szCs w:val="28"/>
        </w:rPr>
        <w:t>：</w:t>
      </w:r>
      <w:r>
        <w:rPr>
          <w:rFonts w:hAnsi="楷体_GB2312" w:cs="楷体_GB2312" w:hint="eastAsia"/>
          <w:sz w:val="28"/>
          <w:szCs w:val="28"/>
        </w:rPr>
        <w:t>“</w:t>
      </w:r>
      <w:r>
        <w:rPr>
          <w:rFonts w:hAnsi="楷体_GB2312" w:cs="楷体_GB2312" w:hint="eastAsia"/>
          <w:sz w:val="28"/>
          <w:szCs w:val="28"/>
        </w:rPr>
        <w:t>健康申明</w:t>
      </w:r>
      <w:r>
        <w:rPr>
          <w:rFonts w:hAnsi="楷体_GB2312" w:cs="楷体_GB2312" w:hint="eastAsia"/>
          <w:sz w:val="28"/>
          <w:szCs w:val="28"/>
        </w:rPr>
        <w:t>”</w:t>
      </w:r>
      <w:r>
        <w:rPr>
          <w:rFonts w:hAnsi="楷体_GB2312" w:cs="楷体_GB2312" w:hint="eastAsia"/>
          <w:sz w:val="28"/>
          <w:szCs w:val="28"/>
        </w:rPr>
        <w:t>中有一项为</w:t>
      </w:r>
      <w:r>
        <w:rPr>
          <w:rFonts w:hAnsi="楷体_GB2312" w:cs="楷体_GB2312" w:hint="eastAsia"/>
          <w:sz w:val="28"/>
          <w:szCs w:val="28"/>
        </w:rPr>
        <w:t>“</w:t>
      </w:r>
      <w:r>
        <w:rPr>
          <w:rFonts w:hAnsi="楷体_GB2312" w:cs="楷体_GB2312" w:hint="eastAsia"/>
          <w:sz w:val="28"/>
          <w:szCs w:val="28"/>
        </w:rPr>
        <w:t>是</w:t>
      </w:r>
      <w:r>
        <w:rPr>
          <w:rFonts w:hAnsi="楷体_GB2312" w:cs="楷体_GB2312" w:hint="eastAsia"/>
          <w:sz w:val="28"/>
          <w:szCs w:val="28"/>
        </w:rPr>
        <w:t>”</w:t>
      </w:r>
      <w:r>
        <w:rPr>
          <w:rFonts w:hAnsi="楷体_GB2312" w:cs="楷体_GB2312" w:hint="eastAsia"/>
          <w:sz w:val="28"/>
          <w:szCs w:val="28"/>
        </w:rPr>
        <w:t>的，报名人员须提供</w:t>
      </w:r>
      <w:r>
        <w:rPr>
          <w:rFonts w:hAnsi="楷体_GB2312" w:cs="楷体_GB2312" w:hint="eastAsia"/>
          <w:sz w:val="28"/>
          <w:szCs w:val="28"/>
        </w:rPr>
        <w:t>7</w:t>
      </w:r>
      <w:r>
        <w:rPr>
          <w:rFonts w:hAnsi="楷体_GB2312" w:cs="楷体_GB2312" w:hint="eastAsia"/>
          <w:sz w:val="28"/>
          <w:szCs w:val="28"/>
        </w:rPr>
        <w:t>日内有效核酸检测</w:t>
      </w:r>
      <w:r>
        <w:rPr>
          <w:rFonts w:hAnsi="楷体_GB2312" w:cs="楷体_GB2312" w:hint="eastAsia"/>
          <w:sz w:val="28"/>
          <w:szCs w:val="28"/>
        </w:rPr>
        <w:t>结</w:t>
      </w:r>
      <w:r>
        <w:rPr>
          <w:rFonts w:hAnsi="楷体_GB2312" w:cs="楷体_GB2312" w:hint="eastAsia"/>
          <w:sz w:val="28"/>
          <w:szCs w:val="28"/>
        </w:rPr>
        <w:t>果。</w:t>
      </w:r>
      <w:r>
        <w:rPr>
          <w:rFonts w:hAnsi="楷体_GB2312" w:cs="楷体_GB2312" w:hint="eastAsia"/>
          <w:sz w:val="28"/>
          <w:szCs w:val="28"/>
        </w:rPr>
        <w:t>笔试和面试前，均须提供此健康承诺书。</w:t>
      </w:r>
    </w:p>
    <w:p w:rsidR="002F67EF" w:rsidRDefault="002F67EF">
      <w:pPr>
        <w:rPr>
          <w:rFonts w:ascii="楷体_GB2312" w:eastAsia="楷体_GB2312" w:hAnsi="楷体_GB2312" w:cs="楷体_GB2312"/>
          <w:bCs/>
          <w:sz w:val="28"/>
          <w:szCs w:val="28"/>
        </w:rPr>
      </w:pPr>
    </w:p>
    <w:p w:rsidR="002F67EF" w:rsidRDefault="00A10757">
      <w:pPr>
        <w:widowControl w:val="0"/>
        <w:spacing w:line="592" w:lineRule="exact"/>
        <w:jc w:val="both"/>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r>
        <w:rPr>
          <w:rFonts w:ascii="黑体" w:eastAsia="黑体" w:hAnsi="黑体" w:cs="黑体" w:hint="eastAsia"/>
          <w:sz w:val="32"/>
          <w:szCs w:val="32"/>
        </w:rPr>
        <w:t>：</w:t>
      </w:r>
    </w:p>
    <w:p w:rsidR="002F67EF" w:rsidRDefault="002F67EF">
      <w:pPr>
        <w:spacing w:line="360" w:lineRule="auto"/>
        <w:rPr>
          <w:rFonts w:ascii="楷体_GB2312" w:eastAsia="楷体_GB2312" w:hAnsi="楷体_GB2312" w:cs="楷体_GB2312"/>
          <w:bCs/>
          <w:sz w:val="28"/>
          <w:szCs w:val="28"/>
        </w:rPr>
      </w:pPr>
    </w:p>
    <w:p w:rsidR="002F67EF" w:rsidRDefault="00A10757">
      <w:pPr>
        <w:pStyle w:val="a5"/>
        <w:shd w:val="clear" w:color="auto" w:fill="FFFFFF"/>
        <w:adjustRightInd/>
        <w:snapToGrid/>
        <w:spacing w:beforeAutospacing="0" w:afterAutospacing="0" w:line="360" w:lineRule="auto"/>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证</w:t>
      </w:r>
      <w:r>
        <w:rPr>
          <w:rFonts w:ascii="方正小标宋简体" w:eastAsia="方正小标宋简体" w:hAnsi="方正小标宋简体" w:cs="方正小标宋简体" w:hint="eastAsia"/>
          <w:sz w:val="44"/>
          <w:szCs w:val="44"/>
          <w:shd w:val="clear" w:color="auto" w:fill="FFFFFF"/>
        </w:rPr>
        <w:t xml:space="preserve">    </w:t>
      </w:r>
      <w:r>
        <w:rPr>
          <w:rFonts w:ascii="方正小标宋简体" w:eastAsia="方正小标宋简体" w:hAnsi="方正小标宋简体" w:cs="方正小标宋简体" w:hint="eastAsia"/>
          <w:sz w:val="44"/>
          <w:szCs w:val="44"/>
          <w:shd w:val="clear" w:color="auto" w:fill="FFFFFF"/>
        </w:rPr>
        <w:t>明</w:t>
      </w:r>
    </w:p>
    <w:p w:rsidR="002F67EF" w:rsidRDefault="002F67EF">
      <w:pPr>
        <w:spacing w:line="360" w:lineRule="auto"/>
        <w:rPr>
          <w:sz w:val="32"/>
          <w:szCs w:val="32"/>
          <w:u w:val="single"/>
        </w:rPr>
      </w:pPr>
    </w:p>
    <w:p w:rsidR="002F67EF" w:rsidRDefault="00A10757">
      <w:pPr>
        <w:spacing w:line="360" w:lineRule="auto"/>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同志，性别：，民族：，身份证号：。该同志于年月日加入中国共产党，现为中共正式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党员，该同志按时缴纳党费，参加组织生活，党员身份真实有效。</w:t>
      </w:r>
    </w:p>
    <w:p w:rsidR="002F67EF" w:rsidRDefault="002F67EF">
      <w:pPr>
        <w:spacing w:line="360" w:lineRule="auto"/>
        <w:rPr>
          <w:rFonts w:ascii="仿宋_GB2312" w:eastAsia="仿宋_GB2312" w:hAnsi="仿宋_GB2312" w:cs="仿宋_GB2312"/>
          <w:sz w:val="32"/>
          <w:szCs w:val="32"/>
        </w:rPr>
      </w:pPr>
    </w:p>
    <w:p w:rsidR="002F67EF" w:rsidRDefault="002F67EF">
      <w:pPr>
        <w:spacing w:line="360" w:lineRule="auto"/>
        <w:rPr>
          <w:rFonts w:ascii="仿宋_GB2312" w:eastAsia="仿宋_GB2312" w:hAnsi="仿宋_GB2312" w:cs="仿宋_GB2312"/>
          <w:sz w:val="32"/>
          <w:szCs w:val="32"/>
        </w:rPr>
      </w:pPr>
    </w:p>
    <w:p w:rsidR="002F67EF" w:rsidRDefault="002F67EF">
      <w:pPr>
        <w:spacing w:line="360" w:lineRule="auto"/>
        <w:rPr>
          <w:rFonts w:ascii="仿宋_GB2312" w:eastAsia="仿宋_GB2312" w:hAnsi="仿宋_GB2312" w:cs="仿宋_GB2312"/>
          <w:sz w:val="32"/>
          <w:szCs w:val="32"/>
        </w:rPr>
      </w:pPr>
    </w:p>
    <w:p w:rsidR="002F67EF" w:rsidRDefault="00A10757">
      <w:pPr>
        <w:spacing w:line="360" w:lineRule="auto"/>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所在党</w:t>
      </w:r>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（盖章）</w:t>
      </w:r>
      <w:r>
        <w:rPr>
          <w:rFonts w:ascii="仿宋_GB2312" w:eastAsia="仿宋_GB2312" w:hAnsi="仿宋_GB2312" w:cs="仿宋_GB2312" w:hint="eastAsia"/>
          <w:sz w:val="32"/>
          <w:szCs w:val="32"/>
        </w:rPr>
        <w:t xml:space="preserve">        </w:t>
      </w:r>
    </w:p>
    <w:p w:rsidR="002F67EF" w:rsidRDefault="00A10757">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2F67EF" w:rsidRDefault="002F67EF">
      <w:pPr>
        <w:pStyle w:val="2"/>
        <w:spacing w:line="360" w:lineRule="auto"/>
        <w:ind w:firstLineChars="0" w:firstLine="0"/>
      </w:pPr>
    </w:p>
    <w:p w:rsidR="002F67EF" w:rsidRDefault="002F67EF"/>
    <w:p w:rsidR="002F67EF" w:rsidRDefault="002F67EF" w:rsidP="00B4622E">
      <w:pPr>
        <w:pStyle w:val="2"/>
        <w:ind w:firstLine="640"/>
        <w:rPr>
          <w:rFonts w:hint="eastAsia"/>
        </w:rPr>
      </w:pPr>
    </w:p>
    <w:p w:rsidR="00B4622E" w:rsidRPr="00B4622E" w:rsidRDefault="00B4622E" w:rsidP="00B4622E"/>
    <w:p w:rsidR="002F67EF" w:rsidRDefault="002F67EF"/>
    <w:p w:rsidR="002F67EF" w:rsidRDefault="00A10757">
      <w:pPr>
        <w:widowControl w:val="0"/>
        <w:spacing w:line="592" w:lineRule="exact"/>
        <w:jc w:val="both"/>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r>
        <w:rPr>
          <w:rFonts w:ascii="黑体" w:eastAsia="黑体" w:hAnsi="黑体" w:cs="黑体" w:hint="eastAsia"/>
          <w:sz w:val="32"/>
          <w:szCs w:val="32"/>
        </w:rPr>
        <w:t>：</w:t>
      </w:r>
    </w:p>
    <w:p w:rsidR="002F67EF" w:rsidRDefault="002F67EF">
      <w:pPr>
        <w:spacing w:line="360" w:lineRule="auto"/>
        <w:rPr>
          <w:rFonts w:ascii="楷体_GB2312" w:eastAsia="楷体_GB2312" w:hAnsi="楷体_GB2312" w:cs="楷体_GB2312"/>
          <w:bCs/>
          <w:sz w:val="28"/>
          <w:szCs w:val="28"/>
        </w:rPr>
      </w:pPr>
    </w:p>
    <w:p w:rsidR="002F67EF" w:rsidRDefault="00A10757">
      <w:pPr>
        <w:pStyle w:val="a5"/>
        <w:shd w:val="clear" w:color="auto" w:fill="FFFFFF"/>
        <w:adjustRightInd/>
        <w:snapToGrid/>
        <w:spacing w:beforeAutospacing="0" w:afterAutospacing="0" w:line="360" w:lineRule="auto"/>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证</w:t>
      </w:r>
      <w:r>
        <w:rPr>
          <w:rFonts w:ascii="方正小标宋简体" w:eastAsia="方正小标宋简体" w:hAnsi="方正小标宋简体" w:cs="方正小标宋简体" w:hint="eastAsia"/>
          <w:sz w:val="44"/>
          <w:szCs w:val="44"/>
          <w:shd w:val="clear" w:color="auto" w:fill="FFFFFF"/>
        </w:rPr>
        <w:t xml:space="preserve">    </w:t>
      </w:r>
      <w:r>
        <w:rPr>
          <w:rFonts w:ascii="方正小标宋简体" w:eastAsia="方正小标宋简体" w:hAnsi="方正小标宋简体" w:cs="方正小标宋简体" w:hint="eastAsia"/>
          <w:sz w:val="44"/>
          <w:szCs w:val="44"/>
          <w:shd w:val="clear" w:color="auto" w:fill="FFFFFF"/>
        </w:rPr>
        <w:t>明</w:t>
      </w:r>
    </w:p>
    <w:p w:rsidR="002F67EF" w:rsidRDefault="002F67EF">
      <w:pPr>
        <w:spacing w:after="0" w:line="360" w:lineRule="auto"/>
        <w:rPr>
          <w:sz w:val="32"/>
          <w:szCs w:val="32"/>
          <w:u w:val="single"/>
        </w:rPr>
      </w:pPr>
    </w:p>
    <w:p w:rsidR="002F67EF" w:rsidRDefault="00A10757">
      <w:pPr>
        <w:spacing w:after="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同志，性别：，民族：，身份证号：。该同志</w:t>
      </w:r>
      <w:r>
        <w:rPr>
          <w:rFonts w:ascii="仿宋_GB2312" w:eastAsia="仿宋_GB2312" w:hAnsi="仿宋_GB2312" w:cs="仿宋_GB2312" w:hint="eastAsia"/>
          <w:sz w:val="32"/>
          <w:szCs w:val="32"/>
        </w:rPr>
        <w:t>现在担任新时代文明实践专职工作人员</w:t>
      </w:r>
      <w:r>
        <w:rPr>
          <w:rFonts w:ascii="仿宋_GB2312" w:eastAsia="仿宋_GB2312" w:hAnsi="仿宋_GB2312" w:cs="仿宋_GB2312" w:hint="eastAsia"/>
          <w:sz w:val="32"/>
          <w:szCs w:val="32"/>
        </w:rPr>
        <w:t>。</w:t>
      </w:r>
    </w:p>
    <w:p w:rsidR="002F67EF" w:rsidRDefault="00A10757" w:rsidP="00B4622E">
      <w:pPr>
        <w:pStyle w:val="2"/>
        <w:spacing w:after="0"/>
        <w:ind w:firstLine="640"/>
        <w:rPr>
          <w:rFonts w:eastAsia="仿宋_GB2312"/>
        </w:rPr>
      </w:pPr>
      <w:r>
        <w:rPr>
          <w:rFonts w:ascii="仿宋_GB2312" w:eastAsia="仿宋_GB2312" w:hAnsi="仿宋_GB2312" w:cs="仿宋_GB2312" w:hint="eastAsia"/>
        </w:rPr>
        <w:t>特此证明。</w:t>
      </w:r>
    </w:p>
    <w:p w:rsidR="002F67EF" w:rsidRDefault="002F67EF">
      <w:pPr>
        <w:spacing w:after="0" w:line="360" w:lineRule="auto"/>
        <w:rPr>
          <w:rFonts w:ascii="仿宋_GB2312" w:eastAsia="仿宋_GB2312" w:hAnsi="仿宋_GB2312" w:cs="仿宋_GB2312"/>
          <w:sz w:val="32"/>
          <w:szCs w:val="32"/>
        </w:rPr>
      </w:pPr>
    </w:p>
    <w:p w:rsidR="002F67EF" w:rsidRDefault="002F67EF">
      <w:pPr>
        <w:spacing w:line="360" w:lineRule="auto"/>
        <w:rPr>
          <w:rFonts w:ascii="仿宋_GB2312" w:eastAsia="仿宋_GB2312" w:hAnsi="仿宋_GB2312" w:cs="仿宋_GB2312"/>
          <w:sz w:val="32"/>
          <w:szCs w:val="32"/>
        </w:rPr>
      </w:pPr>
    </w:p>
    <w:p w:rsidR="002F67EF" w:rsidRDefault="002F67EF">
      <w:pPr>
        <w:spacing w:line="360" w:lineRule="auto"/>
        <w:rPr>
          <w:rFonts w:ascii="仿宋_GB2312" w:eastAsia="仿宋_GB2312" w:hAnsi="仿宋_GB2312" w:cs="仿宋_GB2312"/>
          <w:sz w:val="32"/>
          <w:szCs w:val="32"/>
        </w:rPr>
      </w:pPr>
    </w:p>
    <w:p w:rsidR="002F67EF" w:rsidRDefault="00A10757">
      <w:pPr>
        <w:spacing w:line="360" w:lineRule="auto"/>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单位或党组织</w:t>
      </w:r>
      <w:r>
        <w:rPr>
          <w:rFonts w:ascii="仿宋_GB2312" w:eastAsia="仿宋_GB2312" w:hAnsi="仿宋_GB2312" w:cs="仿宋_GB2312" w:hint="eastAsia"/>
          <w:sz w:val="32"/>
          <w:szCs w:val="32"/>
        </w:rPr>
        <w:t>（盖章）</w:t>
      </w:r>
      <w:r>
        <w:rPr>
          <w:rFonts w:ascii="仿宋_GB2312" w:eastAsia="仿宋_GB2312" w:hAnsi="仿宋_GB2312" w:cs="仿宋_GB2312" w:hint="eastAsia"/>
          <w:sz w:val="32"/>
          <w:szCs w:val="32"/>
        </w:rPr>
        <w:t xml:space="preserve">        </w:t>
      </w:r>
    </w:p>
    <w:p w:rsidR="002F67EF" w:rsidRDefault="00A10757">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2F67EF" w:rsidRDefault="002F67EF">
      <w:pPr>
        <w:pStyle w:val="2"/>
        <w:spacing w:line="360" w:lineRule="auto"/>
        <w:ind w:firstLineChars="0" w:firstLine="0"/>
      </w:pPr>
    </w:p>
    <w:p w:rsidR="002F67EF" w:rsidRDefault="002F67EF"/>
    <w:p w:rsidR="002F67EF" w:rsidRDefault="002F67EF" w:rsidP="00B4622E">
      <w:pPr>
        <w:pStyle w:val="2"/>
        <w:ind w:firstLine="640"/>
      </w:pPr>
    </w:p>
    <w:p w:rsidR="002F67EF" w:rsidRDefault="002F67EF">
      <w:pPr>
        <w:pStyle w:val="2"/>
        <w:ind w:firstLineChars="0" w:firstLine="0"/>
      </w:pPr>
    </w:p>
    <w:sectPr w:rsidR="002F67EF" w:rsidSect="002F67EF">
      <w:footerReference w:type="default" r:id="rId8"/>
      <w:pgSz w:w="11906" w:h="16838"/>
      <w:pgMar w:top="1984" w:right="1531" w:bottom="181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757" w:rsidRDefault="00A10757" w:rsidP="002F67EF">
      <w:pPr>
        <w:spacing w:after="0"/>
      </w:pPr>
      <w:r>
        <w:separator/>
      </w:r>
    </w:p>
  </w:endnote>
  <w:endnote w:type="continuationSeparator" w:id="1">
    <w:p w:rsidR="00A10757" w:rsidRDefault="00A10757" w:rsidP="002F67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7EF" w:rsidRDefault="002F67EF">
    <w:pPr>
      <w:pStyle w:val="a3"/>
      <w:rPr>
        <w:sz w:val="21"/>
        <w:szCs w:val="21"/>
      </w:rPr>
    </w:pPr>
    <w:r w:rsidRPr="002F67EF">
      <w:rPr>
        <w:sz w:val="21"/>
      </w:rPr>
      <w:pict>
        <v:shapetype id="_x0000_t202" coordsize="21600,21600" o:spt="202" path="m,l,21600r21600,l21600,xe">
          <v:stroke joinstyle="miter"/>
          <v:path gradientshapeok="t" o:connecttype="rect"/>
        </v:shapetype>
        <v:shape id="4097" o:spid="_x0000_s1026" type="#_x0000_t202" style="position:absolute;margin-left:187.5pt;margin-top:-11.3pt;width:64.15pt;height:25.45pt;z-index:251659264;mso-position-horizontal-relative:margin" o:gfxdata="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f5mSzaAAAA&#10;CgEAAA8AAAAAAAAAAQAgAAAAIgAAAGRycy9kb3ducmV2LnhtbFBLAQIUABQAAAAIAIdO4kBoPoGQ&#10;qQEAAGoDAAAOAAAAAAAAAAEAIAAAACkBAABkcnMvZTJvRG9jLnhtbFBLBQYAAAAABgAGAFkBAABE&#10;BQAAAAA=&#10;" filled="f" stroked="f">
          <v:textbox inset="0,0,0,0">
            <w:txbxContent>
              <w:p w:rsidR="002F67EF" w:rsidRDefault="00A10757">
                <w:pPr>
                  <w:pStyle w:val="a3"/>
                  <w:jc w:val="center"/>
                </w:pPr>
                <w:r>
                  <w:rPr>
                    <w:rFonts w:ascii="宋体" w:eastAsia="宋体" w:hAnsi="宋体" w:hint="eastAsia"/>
                    <w:sz w:val="28"/>
                    <w:szCs w:val="28"/>
                  </w:rPr>
                  <w:t>—</w:t>
                </w:r>
                <w:r>
                  <w:rPr>
                    <w:rFonts w:ascii="宋体" w:eastAsia="宋体" w:hAnsi="宋体" w:hint="eastAsia"/>
                    <w:sz w:val="28"/>
                    <w:szCs w:val="28"/>
                  </w:rPr>
                  <w:t xml:space="preserve"> </w:t>
                </w:r>
                <w:r w:rsidR="002F67EF">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sidR="002F67EF">
                  <w:rPr>
                    <w:rFonts w:ascii="宋体" w:eastAsia="宋体" w:hAnsi="宋体" w:hint="eastAsia"/>
                    <w:sz w:val="28"/>
                    <w:szCs w:val="28"/>
                  </w:rPr>
                  <w:fldChar w:fldCharType="separate"/>
                </w:r>
                <w:r w:rsidR="00B4622E">
                  <w:rPr>
                    <w:rFonts w:ascii="宋体" w:eastAsia="宋体" w:hAnsi="宋体"/>
                    <w:noProof/>
                    <w:sz w:val="28"/>
                    <w:szCs w:val="28"/>
                  </w:rPr>
                  <w:t>11</w:t>
                </w:r>
                <w:r w:rsidR="002F67EF">
                  <w:rPr>
                    <w:rFonts w:ascii="宋体" w:eastAsia="宋体" w:hAnsi="宋体" w:hint="eastAsia"/>
                    <w:sz w:val="28"/>
                    <w:szCs w:val="28"/>
                  </w:rPr>
                  <w:fldChar w:fldCharType="end"/>
                </w:r>
                <w:r>
                  <w:rPr>
                    <w:rFonts w:ascii="宋体" w:eastAsia="宋体" w:hAnsi="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757" w:rsidRDefault="00A10757">
      <w:pPr>
        <w:spacing w:after="0"/>
      </w:pPr>
      <w:r>
        <w:separator/>
      </w:r>
    </w:p>
  </w:footnote>
  <w:footnote w:type="continuationSeparator" w:id="1">
    <w:p w:rsidR="00A10757" w:rsidRDefault="00A1075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noPunctuationKerning/>
  <w:characterSpacingControl w:val="doNotCompress"/>
  <w:hdrShapeDefaults>
    <o:shapedefaults v:ext="edit" spidmax="6146"/>
    <o:shapelayout v:ext="edit">
      <o:idmap v:ext="edit" data="1,3"/>
    </o:shapelayout>
  </w:hdrShapeDefaults>
  <w:footnotePr>
    <w:footnote w:id="0"/>
    <w:footnote w:id="1"/>
  </w:footnotePr>
  <w:endnotePr>
    <w:endnote w:id="0"/>
    <w:endnote w:id="1"/>
  </w:endnotePr>
  <w:compat>
    <w:doNotExpandShiftReturn/>
    <w:doNotWrapTextWithPunct/>
    <w:doNotUseEastAsianBreakRules/>
    <w:useFELayout/>
    <w:doNotUseIndentAsNumberingTabStop/>
  </w:compat>
  <w:rsids>
    <w:rsidRoot w:val="00042063"/>
    <w:rsid w:val="00042063"/>
    <w:rsid w:val="00060EB3"/>
    <w:rsid w:val="000C2691"/>
    <w:rsid w:val="001F1533"/>
    <w:rsid w:val="001F6DDA"/>
    <w:rsid w:val="002E21BD"/>
    <w:rsid w:val="002F009B"/>
    <w:rsid w:val="002F67EF"/>
    <w:rsid w:val="00312FAE"/>
    <w:rsid w:val="003F4938"/>
    <w:rsid w:val="004804C5"/>
    <w:rsid w:val="00643A3B"/>
    <w:rsid w:val="007053FE"/>
    <w:rsid w:val="007B330D"/>
    <w:rsid w:val="00811F7A"/>
    <w:rsid w:val="009038D0"/>
    <w:rsid w:val="00A10757"/>
    <w:rsid w:val="00AB3FC5"/>
    <w:rsid w:val="00AD4F68"/>
    <w:rsid w:val="00B4622E"/>
    <w:rsid w:val="00B66B8A"/>
    <w:rsid w:val="00C865BC"/>
    <w:rsid w:val="00C97324"/>
    <w:rsid w:val="00E535D1"/>
    <w:rsid w:val="00EB6469"/>
    <w:rsid w:val="00F418FD"/>
    <w:rsid w:val="013D406C"/>
    <w:rsid w:val="014F5FCC"/>
    <w:rsid w:val="01525F66"/>
    <w:rsid w:val="01663CA5"/>
    <w:rsid w:val="01B55ED0"/>
    <w:rsid w:val="01B85976"/>
    <w:rsid w:val="01F8077C"/>
    <w:rsid w:val="02107771"/>
    <w:rsid w:val="02196C59"/>
    <w:rsid w:val="028B07AC"/>
    <w:rsid w:val="028C7289"/>
    <w:rsid w:val="02A754BC"/>
    <w:rsid w:val="02C70F78"/>
    <w:rsid w:val="02D764B8"/>
    <w:rsid w:val="030F5D52"/>
    <w:rsid w:val="03141EE9"/>
    <w:rsid w:val="03154F8A"/>
    <w:rsid w:val="03326E8A"/>
    <w:rsid w:val="036517DD"/>
    <w:rsid w:val="037529E5"/>
    <w:rsid w:val="03774EAF"/>
    <w:rsid w:val="038C1A07"/>
    <w:rsid w:val="03A548C6"/>
    <w:rsid w:val="03F023C5"/>
    <w:rsid w:val="042159F2"/>
    <w:rsid w:val="047C0715"/>
    <w:rsid w:val="04AE61C6"/>
    <w:rsid w:val="04CA1A7A"/>
    <w:rsid w:val="04D2316B"/>
    <w:rsid w:val="04DF4228"/>
    <w:rsid w:val="04EB7EF1"/>
    <w:rsid w:val="0505095B"/>
    <w:rsid w:val="053C7137"/>
    <w:rsid w:val="05466A33"/>
    <w:rsid w:val="05761721"/>
    <w:rsid w:val="05940D1E"/>
    <w:rsid w:val="05C23D39"/>
    <w:rsid w:val="05F45EE1"/>
    <w:rsid w:val="06002503"/>
    <w:rsid w:val="061B1D59"/>
    <w:rsid w:val="06212DC8"/>
    <w:rsid w:val="06460B51"/>
    <w:rsid w:val="06554EDF"/>
    <w:rsid w:val="06585870"/>
    <w:rsid w:val="065C6395"/>
    <w:rsid w:val="066440B2"/>
    <w:rsid w:val="067B5252"/>
    <w:rsid w:val="06AB0B2A"/>
    <w:rsid w:val="0701418F"/>
    <w:rsid w:val="07031E7F"/>
    <w:rsid w:val="070B7120"/>
    <w:rsid w:val="076323BB"/>
    <w:rsid w:val="07A17826"/>
    <w:rsid w:val="08010AC4"/>
    <w:rsid w:val="0816762D"/>
    <w:rsid w:val="08355A8D"/>
    <w:rsid w:val="0842710B"/>
    <w:rsid w:val="085C1D72"/>
    <w:rsid w:val="08796D9B"/>
    <w:rsid w:val="087E4A4E"/>
    <w:rsid w:val="08CA6704"/>
    <w:rsid w:val="08FA0949"/>
    <w:rsid w:val="08FE1FAF"/>
    <w:rsid w:val="093851E6"/>
    <w:rsid w:val="093D778B"/>
    <w:rsid w:val="094205BA"/>
    <w:rsid w:val="09434E26"/>
    <w:rsid w:val="095F6CCC"/>
    <w:rsid w:val="09612B3E"/>
    <w:rsid w:val="09723996"/>
    <w:rsid w:val="098A5EE6"/>
    <w:rsid w:val="098D51EB"/>
    <w:rsid w:val="099E7CE7"/>
    <w:rsid w:val="09AF053B"/>
    <w:rsid w:val="09E74522"/>
    <w:rsid w:val="0A363BD6"/>
    <w:rsid w:val="0A402893"/>
    <w:rsid w:val="0AA934DE"/>
    <w:rsid w:val="0AB859FE"/>
    <w:rsid w:val="0AC86D22"/>
    <w:rsid w:val="0AD25E6B"/>
    <w:rsid w:val="0B0825DE"/>
    <w:rsid w:val="0B1A4CC1"/>
    <w:rsid w:val="0B2A6838"/>
    <w:rsid w:val="0B73109E"/>
    <w:rsid w:val="0BAE3DAF"/>
    <w:rsid w:val="0BBD1144"/>
    <w:rsid w:val="0C5B6CC8"/>
    <w:rsid w:val="0C5C19AA"/>
    <w:rsid w:val="0C6770F0"/>
    <w:rsid w:val="0CB02CDA"/>
    <w:rsid w:val="0CC238CC"/>
    <w:rsid w:val="0D085234"/>
    <w:rsid w:val="0D0F1768"/>
    <w:rsid w:val="0D75541F"/>
    <w:rsid w:val="0D93589E"/>
    <w:rsid w:val="0DA460A4"/>
    <w:rsid w:val="0DD42E21"/>
    <w:rsid w:val="0E290535"/>
    <w:rsid w:val="0E3002B7"/>
    <w:rsid w:val="0E5502B8"/>
    <w:rsid w:val="0E8920B9"/>
    <w:rsid w:val="0EB31881"/>
    <w:rsid w:val="0EB4773D"/>
    <w:rsid w:val="0EF8637D"/>
    <w:rsid w:val="0F154B63"/>
    <w:rsid w:val="0F1D7346"/>
    <w:rsid w:val="0F490838"/>
    <w:rsid w:val="0F4929BB"/>
    <w:rsid w:val="0F6546E0"/>
    <w:rsid w:val="0F830711"/>
    <w:rsid w:val="0F904F15"/>
    <w:rsid w:val="0FED2E9A"/>
    <w:rsid w:val="0FF87805"/>
    <w:rsid w:val="10034252"/>
    <w:rsid w:val="100D467D"/>
    <w:rsid w:val="102C7E4D"/>
    <w:rsid w:val="103C3099"/>
    <w:rsid w:val="1045482E"/>
    <w:rsid w:val="1065407E"/>
    <w:rsid w:val="112D7867"/>
    <w:rsid w:val="115775E2"/>
    <w:rsid w:val="115E7288"/>
    <w:rsid w:val="116D52BE"/>
    <w:rsid w:val="11B13C0D"/>
    <w:rsid w:val="11E87C1A"/>
    <w:rsid w:val="11FC46B2"/>
    <w:rsid w:val="120D3AEB"/>
    <w:rsid w:val="120F54D6"/>
    <w:rsid w:val="12272EEE"/>
    <w:rsid w:val="12363395"/>
    <w:rsid w:val="12481B14"/>
    <w:rsid w:val="124C5565"/>
    <w:rsid w:val="12532F1C"/>
    <w:rsid w:val="12631F90"/>
    <w:rsid w:val="127A5E1E"/>
    <w:rsid w:val="127F776E"/>
    <w:rsid w:val="12AF7DE6"/>
    <w:rsid w:val="1318715A"/>
    <w:rsid w:val="13421131"/>
    <w:rsid w:val="13710C1A"/>
    <w:rsid w:val="138A4E83"/>
    <w:rsid w:val="139D53AC"/>
    <w:rsid w:val="13A326D8"/>
    <w:rsid w:val="13AE3267"/>
    <w:rsid w:val="13E34E44"/>
    <w:rsid w:val="14165DD6"/>
    <w:rsid w:val="14213157"/>
    <w:rsid w:val="143B15D0"/>
    <w:rsid w:val="1490262D"/>
    <w:rsid w:val="14D61B84"/>
    <w:rsid w:val="14DE110A"/>
    <w:rsid w:val="14E15605"/>
    <w:rsid w:val="14ED0B85"/>
    <w:rsid w:val="14EF034E"/>
    <w:rsid w:val="15010DCD"/>
    <w:rsid w:val="150B1FC3"/>
    <w:rsid w:val="150D3A61"/>
    <w:rsid w:val="15136FE6"/>
    <w:rsid w:val="151666FE"/>
    <w:rsid w:val="152E1790"/>
    <w:rsid w:val="155F6FC3"/>
    <w:rsid w:val="15842047"/>
    <w:rsid w:val="15953534"/>
    <w:rsid w:val="15F429C5"/>
    <w:rsid w:val="160B29B3"/>
    <w:rsid w:val="16181444"/>
    <w:rsid w:val="16183491"/>
    <w:rsid w:val="16460BCE"/>
    <w:rsid w:val="16531907"/>
    <w:rsid w:val="16571B16"/>
    <w:rsid w:val="168A7778"/>
    <w:rsid w:val="168F55EF"/>
    <w:rsid w:val="16AE40ED"/>
    <w:rsid w:val="16AE513E"/>
    <w:rsid w:val="16BD76A0"/>
    <w:rsid w:val="171B6F28"/>
    <w:rsid w:val="17392E58"/>
    <w:rsid w:val="17B22B80"/>
    <w:rsid w:val="17EA125A"/>
    <w:rsid w:val="182A3E09"/>
    <w:rsid w:val="184B326F"/>
    <w:rsid w:val="1863474F"/>
    <w:rsid w:val="18634E77"/>
    <w:rsid w:val="187826A9"/>
    <w:rsid w:val="18972CE9"/>
    <w:rsid w:val="18E91677"/>
    <w:rsid w:val="18EC762C"/>
    <w:rsid w:val="193720F2"/>
    <w:rsid w:val="194954EC"/>
    <w:rsid w:val="194B1416"/>
    <w:rsid w:val="19AD3042"/>
    <w:rsid w:val="19AD69B0"/>
    <w:rsid w:val="19EC3197"/>
    <w:rsid w:val="1A070716"/>
    <w:rsid w:val="1A3775F2"/>
    <w:rsid w:val="1A907009"/>
    <w:rsid w:val="1A9E1E27"/>
    <w:rsid w:val="1B26401D"/>
    <w:rsid w:val="1B26738B"/>
    <w:rsid w:val="1B2C0C8E"/>
    <w:rsid w:val="1B3263AD"/>
    <w:rsid w:val="1B352CC8"/>
    <w:rsid w:val="1B367772"/>
    <w:rsid w:val="1B484781"/>
    <w:rsid w:val="1B775AF5"/>
    <w:rsid w:val="1B8D7530"/>
    <w:rsid w:val="1BD5353D"/>
    <w:rsid w:val="1BDC014D"/>
    <w:rsid w:val="1BF00DC2"/>
    <w:rsid w:val="1BF24969"/>
    <w:rsid w:val="1C2631B3"/>
    <w:rsid w:val="1C2E1CA5"/>
    <w:rsid w:val="1C3A220D"/>
    <w:rsid w:val="1C5C68D2"/>
    <w:rsid w:val="1C5E2A2F"/>
    <w:rsid w:val="1C8C68E4"/>
    <w:rsid w:val="1C946A38"/>
    <w:rsid w:val="1C9641F6"/>
    <w:rsid w:val="1C9869DA"/>
    <w:rsid w:val="1CAC65B8"/>
    <w:rsid w:val="1CF31315"/>
    <w:rsid w:val="1D0E59C2"/>
    <w:rsid w:val="1D3E4155"/>
    <w:rsid w:val="1D4462A9"/>
    <w:rsid w:val="1E0E3052"/>
    <w:rsid w:val="1E2712AC"/>
    <w:rsid w:val="1E2747AE"/>
    <w:rsid w:val="1E301539"/>
    <w:rsid w:val="1E81422D"/>
    <w:rsid w:val="1E821CB2"/>
    <w:rsid w:val="1E874FFC"/>
    <w:rsid w:val="1EA577CF"/>
    <w:rsid w:val="1EB333EB"/>
    <w:rsid w:val="1EBA0D1B"/>
    <w:rsid w:val="1EED54C0"/>
    <w:rsid w:val="1EFA5E6E"/>
    <w:rsid w:val="1F00595A"/>
    <w:rsid w:val="1F116966"/>
    <w:rsid w:val="1F136A78"/>
    <w:rsid w:val="1F1E4E31"/>
    <w:rsid w:val="1F3042A5"/>
    <w:rsid w:val="1F813F7A"/>
    <w:rsid w:val="1FAF5501"/>
    <w:rsid w:val="1FB45D90"/>
    <w:rsid w:val="1FB77348"/>
    <w:rsid w:val="1FCC3E1A"/>
    <w:rsid w:val="20017CC2"/>
    <w:rsid w:val="20314472"/>
    <w:rsid w:val="20340029"/>
    <w:rsid w:val="204156DE"/>
    <w:rsid w:val="2053292C"/>
    <w:rsid w:val="205C702A"/>
    <w:rsid w:val="209655AD"/>
    <w:rsid w:val="20AB61FD"/>
    <w:rsid w:val="20DB4C59"/>
    <w:rsid w:val="20DB5E8A"/>
    <w:rsid w:val="20E208E4"/>
    <w:rsid w:val="21164D5A"/>
    <w:rsid w:val="21246C43"/>
    <w:rsid w:val="213940A7"/>
    <w:rsid w:val="21471C0C"/>
    <w:rsid w:val="214C6F2C"/>
    <w:rsid w:val="21A01A60"/>
    <w:rsid w:val="222C51E4"/>
    <w:rsid w:val="22802E86"/>
    <w:rsid w:val="22A966D0"/>
    <w:rsid w:val="22B45866"/>
    <w:rsid w:val="22BB269B"/>
    <w:rsid w:val="22EE397D"/>
    <w:rsid w:val="22F76924"/>
    <w:rsid w:val="22F8748C"/>
    <w:rsid w:val="23283CAC"/>
    <w:rsid w:val="2338034B"/>
    <w:rsid w:val="23705BB7"/>
    <w:rsid w:val="23781F3A"/>
    <w:rsid w:val="23B17F3D"/>
    <w:rsid w:val="23BC0406"/>
    <w:rsid w:val="23DB6D6F"/>
    <w:rsid w:val="23F0113E"/>
    <w:rsid w:val="24200F15"/>
    <w:rsid w:val="243F224C"/>
    <w:rsid w:val="24417B24"/>
    <w:rsid w:val="2451734A"/>
    <w:rsid w:val="247A4270"/>
    <w:rsid w:val="24B86C48"/>
    <w:rsid w:val="24C02250"/>
    <w:rsid w:val="24C27CE5"/>
    <w:rsid w:val="24C35622"/>
    <w:rsid w:val="254F609A"/>
    <w:rsid w:val="2597588B"/>
    <w:rsid w:val="25CC22CF"/>
    <w:rsid w:val="25D803F6"/>
    <w:rsid w:val="25F455E9"/>
    <w:rsid w:val="265C3738"/>
    <w:rsid w:val="26A3553B"/>
    <w:rsid w:val="26C31F68"/>
    <w:rsid w:val="2703238C"/>
    <w:rsid w:val="275318FE"/>
    <w:rsid w:val="277E44E2"/>
    <w:rsid w:val="278F7AB4"/>
    <w:rsid w:val="279109B0"/>
    <w:rsid w:val="279620A9"/>
    <w:rsid w:val="27A63380"/>
    <w:rsid w:val="27C73FF3"/>
    <w:rsid w:val="27C809B5"/>
    <w:rsid w:val="27CB5EC7"/>
    <w:rsid w:val="282D492B"/>
    <w:rsid w:val="28620884"/>
    <w:rsid w:val="28A24382"/>
    <w:rsid w:val="28BB3DD3"/>
    <w:rsid w:val="28DD505E"/>
    <w:rsid w:val="28E37684"/>
    <w:rsid w:val="28FE3D6B"/>
    <w:rsid w:val="29256F5D"/>
    <w:rsid w:val="296962A8"/>
    <w:rsid w:val="296E774A"/>
    <w:rsid w:val="297C7C6D"/>
    <w:rsid w:val="29C837C4"/>
    <w:rsid w:val="2A025BE9"/>
    <w:rsid w:val="2A7E084D"/>
    <w:rsid w:val="2A847ADB"/>
    <w:rsid w:val="2A8B4C14"/>
    <w:rsid w:val="2A9C25B0"/>
    <w:rsid w:val="2AAB4268"/>
    <w:rsid w:val="2AE63CC6"/>
    <w:rsid w:val="2AF40E9A"/>
    <w:rsid w:val="2B227CE2"/>
    <w:rsid w:val="2B3A56B4"/>
    <w:rsid w:val="2B3F572A"/>
    <w:rsid w:val="2B802A5D"/>
    <w:rsid w:val="2BA75AD3"/>
    <w:rsid w:val="2BFA5B11"/>
    <w:rsid w:val="2C1F615E"/>
    <w:rsid w:val="2C20053A"/>
    <w:rsid w:val="2C3B280F"/>
    <w:rsid w:val="2C590C51"/>
    <w:rsid w:val="2CCD27DC"/>
    <w:rsid w:val="2CEA4D41"/>
    <w:rsid w:val="2D041E58"/>
    <w:rsid w:val="2D061F5B"/>
    <w:rsid w:val="2D255026"/>
    <w:rsid w:val="2D4A3F93"/>
    <w:rsid w:val="2D5B6754"/>
    <w:rsid w:val="2D893BF0"/>
    <w:rsid w:val="2DAD3CC3"/>
    <w:rsid w:val="2DB87226"/>
    <w:rsid w:val="2DDC5C7B"/>
    <w:rsid w:val="2DFA583E"/>
    <w:rsid w:val="2DFA62AE"/>
    <w:rsid w:val="2E604E09"/>
    <w:rsid w:val="2E930EFD"/>
    <w:rsid w:val="2E963697"/>
    <w:rsid w:val="2EA2569E"/>
    <w:rsid w:val="2ED958B4"/>
    <w:rsid w:val="2F23646D"/>
    <w:rsid w:val="2F3146BF"/>
    <w:rsid w:val="2F4A78D8"/>
    <w:rsid w:val="2FA86A5A"/>
    <w:rsid w:val="2FE75A0F"/>
    <w:rsid w:val="2FED1081"/>
    <w:rsid w:val="2FF9682B"/>
    <w:rsid w:val="301B6B61"/>
    <w:rsid w:val="302F713D"/>
    <w:rsid w:val="30344807"/>
    <w:rsid w:val="308E2928"/>
    <w:rsid w:val="309A1E40"/>
    <w:rsid w:val="311F7C42"/>
    <w:rsid w:val="312A5048"/>
    <w:rsid w:val="312C6F94"/>
    <w:rsid w:val="313E7DD3"/>
    <w:rsid w:val="316663B6"/>
    <w:rsid w:val="318A5AE7"/>
    <w:rsid w:val="31BE2E52"/>
    <w:rsid w:val="31D55E26"/>
    <w:rsid w:val="31FC3DD4"/>
    <w:rsid w:val="31FD256E"/>
    <w:rsid w:val="32052E2A"/>
    <w:rsid w:val="320C3E0B"/>
    <w:rsid w:val="3223091F"/>
    <w:rsid w:val="322A7EA8"/>
    <w:rsid w:val="322F3A48"/>
    <w:rsid w:val="323D69F7"/>
    <w:rsid w:val="3251240B"/>
    <w:rsid w:val="325C5795"/>
    <w:rsid w:val="32701C97"/>
    <w:rsid w:val="32824635"/>
    <w:rsid w:val="32A87B71"/>
    <w:rsid w:val="330501AC"/>
    <w:rsid w:val="331253CD"/>
    <w:rsid w:val="331B7EB9"/>
    <w:rsid w:val="332102E4"/>
    <w:rsid w:val="332B2E91"/>
    <w:rsid w:val="33EC5A8E"/>
    <w:rsid w:val="33EC6DFE"/>
    <w:rsid w:val="33EF0588"/>
    <w:rsid w:val="33F04CAF"/>
    <w:rsid w:val="33F75659"/>
    <w:rsid w:val="340C1E7E"/>
    <w:rsid w:val="34157C79"/>
    <w:rsid w:val="344A197A"/>
    <w:rsid w:val="34934A76"/>
    <w:rsid w:val="34E94F11"/>
    <w:rsid w:val="352B02B5"/>
    <w:rsid w:val="35593679"/>
    <w:rsid w:val="356B1C54"/>
    <w:rsid w:val="357A20BF"/>
    <w:rsid w:val="35A51E11"/>
    <w:rsid w:val="366806A4"/>
    <w:rsid w:val="366B246F"/>
    <w:rsid w:val="36BE4196"/>
    <w:rsid w:val="36F02747"/>
    <w:rsid w:val="36F825B7"/>
    <w:rsid w:val="37187699"/>
    <w:rsid w:val="37445F1A"/>
    <w:rsid w:val="376874D2"/>
    <w:rsid w:val="376E2C47"/>
    <w:rsid w:val="3774012E"/>
    <w:rsid w:val="378B4AAF"/>
    <w:rsid w:val="3797404F"/>
    <w:rsid w:val="37B67C36"/>
    <w:rsid w:val="37C67BF6"/>
    <w:rsid w:val="37D03C09"/>
    <w:rsid w:val="37F70057"/>
    <w:rsid w:val="37FF3A34"/>
    <w:rsid w:val="38093AF7"/>
    <w:rsid w:val="38277B5B"/>
    <w:rsid w:val="383450C1"/>
    <w:rsid w:val="38570D7F"/>
    <w:rsid w:val="38584576"/>
    <w:rsid w:val="3872113F"/>
    <w:rsid w:val="389D382B"/>
    <w:rsid w:val="38AF0E8E"/>
    <w:rsid w:val="39216DF8"/>
    <w:rsid w:val="397503CF"/>
    <w:rsid w:val="397A0DFA"/>
    <w:rsid w:val="39DD321B"/>
    <w:rsid w:val="39EC3113"/>
    <w:rsid w:val="39F03C82"/>
    <w:rsid w:val="39FF2317"/>
    <w:rsid w:val="3A063F28"/>
    <w:rsid w:val="3A0D266E"/>
    <w:rsid w:val="3A134025"/>
    <w:rsid w:val="3A4C1401"/>
    <w:rsid w:val="3A783FF7"/>
    <w:rsid w:val="3A811414"/>
    <w:rsid w:val="3A927923"/>
    <w:rsid w:val="3AAB4D88"/>
    <w:rsid w:val="3B061E08"/>
    <w:rsid w:val="3B080461"/>
    <w:rsid w:val="3B2648AE"/>
    <w:rsid w:val="3B371A9B"/>
    <w:rsid w:val="3B841301"/>
    <w:rsid w:val="3BEB6A99"/>
    <w:rsid w:val="3C0371E5"/>
    <w:rsid w:val="3C263B70"/>
    <w:rsid w:val="3C284310"/>
    <w:rsid w:val="3C2E0E7A"/>
    <w:rsid w:val="3C485B49"/>
    <w:rsid w:val="3C56579A"/>
    <w:rsid w:val="3C9E2686"/>
    <w:rsid w:val="3CAF671D"/>
    <w:rsid w:val="3CC86CB2"/>
    <w:rsid w:val="3CC95586"/>
    <w:rsid w:val="3CFD4093"/>
    <w:rsid w:val="3D672A71"/>
    <w:rsid w:val="3DA429B8"/>
    <w:rsid w:val="3DAA50AB"/>
    <w:rsid w:val="3DE10528"/>
    <w:rsid w:val="3DE44308"/>
    <w:rsid w:val="3E0B65CD"/>
    <w:rsid w:val="3E280931"/>
    <w:rsid w:val="3E3C5834"/>
    <w:rsid w:val="3E5A6889"/>
    <w:rsid w:val="3E677C40"/>
    <w:rsid w:val="3EA0500D"/>
    <w:rsid w:val="3EC52876"/>
    <w:rsid w:val="3EC75F37"/>
    <w:rsid w:val="3ED75F1E"/>
    <w:rsid w:val="3F276C77"/>
    <w:rsid w:val="3F305798"/>
    <w:rsid w:val="3F6C65DD"/>
    <w:rsid w:val="3F6F4F27"/>
    <w:rsid w:val="3F737778"/>
    <w:rsid w:val="3FAC4C68"/>
    <w:rsid w:val="3FB6176D"/>
    <w:rsid w:val="3FE50577"/>
    <w:rsid w:val="3FFF4787"/>
    <w:rsid w:val="404C4A70"/>
    <w:rsid w:val="405B7BB1"/>
    <w:rsid w:val="40631B8E"/>
    <w:rsid w:val="40832D31"/>
    <w:rsid w:val="40960FA5"/>
    <w:rsid w:val="40AC30FB"/>
    <w:rsid w:val="40C16AED"/>
    <w:rsid w:val="412609D4"/>
    <w:rsid w:val="4144184C"/>
    <w:rsid w:val="41535891"/>
    <w:rsid w:val="415C049C"/>
    <w:rsid w:val="416A540C"/>
    <w:rsid w:val="41CA6C62"/>
    <w:rsid w:val="41D87A1D"/>
    <w:rsid w:val="41F7271B"/>
    <w:rsid w:val="41FE5E1E"/>
    <w:rsid w:val="42533FF6"/>
    <w:rsid w:val="42AB03AD"/>
    <w:rsid w:val="42CF7369"/>
    <w:rsid w:val="43013E05"/>
    <w:rsid w:val="43182F05"/>
    <w:rsid w:val="43564CDA"/>
    <w:rsid w:val="436C5828"/>
    <w:rsid w:val="438D6AFC"/>
    <w:rsid w:val="43931E6B"/>
    <w:rsid w:val="43937874"/>
    <w:rsid w:val="43B02371"/>
    <w:rsid w:val="43C54971"/>
    <w:rsid w:val="43DA2A39"/>
    <w:rsid w:val="44132057"/>
    <w:rsid w:val="44157AA6"/>
    <w:rsid w:val="44191A70"/>
    <w:rsid w:val="44480F37"/>
    <w:rsid w:val="44D15367"/>
    <w:rsid w:val="44F00390"/>
    <w:rsid w:val="44FE7DF5"/>
    <w:rsid w:val="45003CD3"/>
    <w:rsid w:val="450468D1"/>
    <w:rsid w:val="450D0E4C"/>
    <w:rsid w:val="45495EA3"/>
    <w:rsid w:val="455330BB"/>
    <w:rsid w:val="4589431F"/>
    <w:rsid w:val="45920B2A"/>
    <w:rsid w:val="45BE4D88"/>
    <w:rsid w:val="45C06B45"/>
    <w:rsid w:val="45D17873"/>
    <w:rsid w:val="45E3103A"/>
    <w:rsid w:val="46162E7D"/>
    <w:rsid w:val="46512870"/>
    <w:rsid w:val="46694795"/>
    <w:rsid w:val="46833546"/>
    <w:rsid w:val="46A02598"/>
    <w:rsid w:val="46DA0252"/>
    <w:rsid w:val="46DF2B69"/>
    <w:rsid w:val="46F1066B"/>
    <w:rsid w:val="46FA2A99"/>
    <w:rsid w:val="47075E3D"/>
    <w:rsid w:val="471307AA"/>
    <w:rsid w:val="47356DA0"/>
    <w:rsid w:val="475732D3"/>
    <w:rsid w:val="475B779C"/>
    <w:rsid w:val="479E3B44"/>
    <w:rsid w:val="47A75327"/>
    <w:rsid w:val="47F2563C"/>
    <w:rsid w:val="47F96A18"/>
    <w:rsid w:val="480150F7"/>
    <w:rsid w:val="4825105B"/>
    <w:rsid w:val="482605A1"/>
    <w:rsid w:val="48315C3C"/>
    <w:rsid w:val="48432151"/>
    <w:rsid w:val="48522FC4"/>
    <w:rsid w:val="486C4A3C"/>
    <w:rsid w:val="4876456C"/>
    <w:rsid w:val="488F1C29"/>
    <w:rsid w:val="48924C91"/>
    <w:rsid w:val="48C72BA6"/>
    <w:rsid w:val="48C96B55"/>
    <w:rsid w:val="48E03CF5"/>
    <w:rsid w:val="4910298C"/>
    <w:rsid w:val="49293456"/>
    <w:rsid w:val="493F3AB8"/>
    <w:rsid w:val="494D6F43"/>
    <w:rsid w:val="49875F94"/>
    <w:rsid w:val="499D57B0"/>
    <w:rsid w:val="49A91D31"/>
    <w:rsid w:val="49AF1E81"/>
    <w:rsid w:val="49B441F3"/>
    <w:rsid w:val="49D2465F"/>
    <w:rsid w:val="4A1F2B99"/>
    <w:rsid w:val="4A73285C"/>
    <w:rsid w:val="4A976B17"/>
    <w:rsid w:val="4ADF194E"/>
    <w:rsid w:val="4AE84838"/>
    <w:rsid w:val="4AEE39B1"/>
    <w:rsid w:val="4AF77167"/>
    <w:rsid w:val="4B8059A3"/>
    <w:rsid w:val="4BA12B7A"/>
    <w:rsid w:val="4BAC3C00"/>
    <w:rsid w:val="4C1715DF"/>
    <w:rsid w:val="4C300F27"/>
    <w:rsid w:val="4C4466F4"/>
    <w:rsid w:val="4C536561"/>
    <w:rsid w:val="4C714C73"/>
    <w:rsid w:val="4C7A7D9C"/>
    <w:rsid w:val="4CB03F04"/>
    <w:rsid w:val="4CD248D9"/>
    <w:rsid w:val="4CE618E8"/>
    <w:rsid w:val="4D075B83"/>
    <w:rsid w:val="4D350F54"/>
    <w:rsid w:val="4D4F053C"/>
    <w:rsid w:val="4D5D7B13"/>
    <w:rsid w:val="4DA249B3"/>
    <w:rsid w:val="4DB612D2"/>
    <w:rsid w:val="4E0A077A"/>
    <w:rsid w:val="4E17467E"/>
    <w:rsid w:val="4E2360C3"/>
    <w:rsid w:val="4E521887"/>
    <w:rsid w:val="4E764303"/>
    <w:rsid w:val="4E7B28D9"/>
    <w:rsid w:val="4E8351CA"/>
    <w:rsid w:val="4E916CB0"/>
    <w:rsid w:val="4E92441B"/>
    <w:rsid w:val="4E9B4755"/>
    <w:rsid w:val="4ED61DCB"/>
    <w:rsid w:val="4ED6726C"/>
    <w:rsid w:val="4EDC2AFE"/>
    <w:rsid w:val="4EF616DE"/>
    <w:rsid w:val="4F335554"/>
    <w:rsid w:val="4F4C1778"/>
    <w:rsid w:val="4FB51227"/>
    <w:rsid w:val="4FD77BDE"/>
    <w:rsid w:val="4FDA5562"/>
    <w:rsid w:val="4FE419D6"/>
    <w:rsid w:val="4FF13D95"/>
    <w:rsid w:val="4FF4377C"/>
    <w:rsid w:val="50190F23"/>
    <w:rsid w:val="5033079B"/>
    <w:rsid w:val="506603AC"/>
    <w:rsid w:val="50845D1C"/>
    <w:rsid w:val="5085318A"/>
    <w:rsid w:val="509315CC"/>
    <w:rsid w:val="50D16B13"/>
    <w:rsid w:val="50D833B4"/>
    <w:rsid w:val="50FC0DF4"/>
    <w:rsid w:val="511E5BC4"/>
    <w:rsid w:val="51533015"/>
    <w:rsid w:val="52052DF2"/>
    <w:rsid w:val="520C6FC0"/>
    <w:rsid w:val="521F0EE5"/>
    <w:rsid w:val="5242299E"/>
    <w:rsid w:val="525D3808"/>
    <w:rsid w:val="52696D93"/>
    <w:rsid w:val="529B337D"/>
    <w:rsid w:val="52C35E96"/>
    <w:rsid w:val="52F876CD"/>
    <w:rsid w:val="531D7F51"/>
    <w:rsid w:val="53521F79"/>
    <w:rsid w:val="535C126E"/>
    <w:rsid w:val="535D6953"/>
    <w:rsid w:val="53877AB4"/>
    <w:rsid w:val="538F0C41"/>
    <w:rsid w:val="53AB3607"/>
    <w:rsid w:val="53B26BDB"/>
    <w:rsid w:val="53BC268C"/>
    <w:rsid w:val="53C72F42"/>
    <w:rsid w:val="53EC23A8"/>
    <w:rsid w:val="542F2B97"/>
    <w:rsid w:val="54E06B2D"/>
    <w:rsid w:val="5501067E"/>
    <w:rsid w:val="55153F85"/>
    <w:rsid w:val="55352EF5"/>
    <w:rsid w:val="554A6667"/>
    <w:rsid w:val="554C632F"/>
    <w:rsid w:val="55995913"/>
    <w:rsid w:val="55B878B7"/>
    <w:rsid w:val="56225E64"/>
    <w:rsid w:val="5623645A"/>
    <w:rsid w:val="56262567"/>
    <w:rsid w:val="566F68FC"/>
    <w:rsid w:val="56D65475"/>
    <w:rsid w:val="56F34738"/>
    <w:rsid w:val="570E7657"/>
    <w:rsid w:val="57162991"/>
    <w:rsid w:val="574D0006"/>
    <w:rsid w:val="578953A9"/>
    <w:rsid w:val="57BF4482"/>
    <w:rsid w:val="57C95D43"/>
    <w:rsid w:val="57F43FB1"/>
    <w:rsid w:val="57F622EB"/>
    <w:rsid w:val="58811FA9"/>
    <w:rsid w:val="589C27DD"/>
    <w:rsid w:val="58A76CF4"/>
    <w:rsid w:val="58BC0F3A"/>
    <w:rsid w:val="58BD4539"/>
    <w:rsid w:val="58DE327B"/>
    <w:rsid w:val="58E26D73"/>
    <w:rsid w:val="592E65B7"/>
    <w:rsid w:val="596610DD"/>
    <w:rsid w:val="59940CB7"/>
    <w:rsid w:val="59BE5385"/>
    <w:rsid w:val="59F91363"/>
    <w:rsid w:val="5A0829C2"/>
    <w:rsid w:val="5A633EBE"/>
    <w:rsid w:val="5A850927"/>
    <w:rsid w:val="5AA125C1"/>
    <w:rsid w:val="5AAB1D64"/>
    <w:rsid w:val="5AC5560E"/>
    <w:rsid w:val="5B1C4024"/>
    <w:rsid w:val="5B241960"/>
    <w:rsid w:val="5B74456C"/>
    <w:rsid w:val="5B9E4CD0"/>
    <w:rsid w:val="5BA34E92"/>
    <w:rsid w:val="5BEC1FD9"/>
    <w:rsid w:val="5C0B5EB6"/>
    <w:rsid w:val="5C272AD1"/>
    <w:rsid w:val="5C4F10E7"/>
    <w:rsid w:val="5C714804"/>
    <w:rsid w:val="5CB027E8"/>
    <w:rsid w:val="5D0C6A6E"/>
    <w:rsid w:val="5D124672"/>
    <w:rsid w:val="5D230BA2"/>
    <w:rsid w:val="5D482C28"/>
    <w:rsid w:val="5DA043E6"/>
    <w:rsid w:val="5DB04CA7"/>
    <w:rsid w:val="5DD973B7"/>
    <w:rsid w:val="5E026BE6"/>
    <w:rsid w:val="5E131E09"/>
    <w:rsid w:val="5E870B9C"/>
    <w:rsid w:val="5ECA1BD6"/>
    <w:rsid w:val="5EFF7FAB"/>
    <w:rsid w:val="5F0D725F"/>
    <w:rsid w:val="5F156C88"/>
    <w:rsid w:val="5F17121D"/>
    <w:rsid w:val="5F4F6AA1"/>
    <w:rsid w:val="5F506624"/>
    <w:rsid w:val="5F5B7168"/>
    <w:rsid w:val="5F7A664B"/>
    <w:rsid w:val="5F8E70A2"/>
    <w:rsid w:val="5F953F6B"/>
    <w:rsid w:val="605A0498"/>
    <w:rsid w:val="6079011E"/>
    <w:rsid w:val="60CD6D9E"/>
    <w:rsid w:val="60DA4447"/>
    <w:rsid w:val="60DE2D34"/>
    <w:rsid w:val="61030867"/>
    <w:rsid w:val="61154DCC"/>
    <w:rsid w:val="61431FC9"/>
    <w:rsid w:val="61657448"/>
    <w:rsid w:val="6188198A"/>
    <w:rsid w:val="61B01193"/>
    <w:rsid w:val="61BA3C3D"/>
    <w:rsid w:val="62027B0A"/>
    <w:rsid w:val="6224019A"/>
    <w:rsid w:val="623D6E24"/>
    <w:rsid w:val="624837DA"/>
    <w:rsid w:val="624E471C"/>
    <w:rsid w:val="6258078A"/>
    <w:rsid w:val="629A2C02"/>
    <w:rsid w:val="62B76306"/>
    <w:rsid w:val="62D2694B"/>
    <w:rsid w:val="62DD2AA5"/>
    <w:rsid w:val="62DD30C9"/>
    <w:rsid w:val="62E256AF"/>
    <w:rsid w:val="62EC60E6"/>
    <w:rsid w:val="62F7070F"/>
    <w:rsid w:val="63081266"/>
    <w:rsid w:val="63624F23"/>
    <w:rsid w:val="6369199C"/>
    <w:rsid w:val="63805E26"/>
    <w:rsid w:val="63A3439F"/>
    <w:rsid w:val="63B131F7"/>
    <w:rsid w:val="63BB5879"/>
    <w:rsid w:val="63E87D2B"/>
    <w:rsid w:val="63F22D1E"/>
    <w:rsid w:val="63FE5181"/>
    <w:rsid w:val="643B19B7"/>
    <w:rsid w:val="64853B1A"/>
    <w:rsid w:val="648B1F63"/>
    <w:rsid w:val="64934216"/>
    <w:rsid w:val="64B67DA6"/>
    <w:rsid w:val="64D07219"/>
    <w:rsid w:val="64E04E8E"/>
    <w:rsid w:val="64EB0F91"/>
    <w:rsid w:val="64ED0B56"/>
    <w:rsid w:val="64F426C7"/>
    <w:rsid w:val="6506571E"/>
    <w:rsid w:val="652F7F0C"/>
    <w:rsid w:val="6545648F"/>
    <w:rsid w:val="65580AB4"/>
    <w:rsid w:val="65A5384A"/>
    <w:rsid w:val="65C709D2"/>
    <w:rsid w:val="65D5388D"/>
    <w:rsid w:val="660133AF"/>
    <w:rsid w:val="661413FD"/>
    <w:rsid w:val="661965D1"/>
    <w:rsid w:val="664116C2"/>
    <w:rsid w:val="667F34B6"/>
    <w:rsid w:val="668B51D6"/>
    <w:rsid w:val="66AE22B5"/>
    <w:rsid w:val="66D3427D"/>
    <w:rsid w:val="66F77F1A"/>
    <w:rsid w:val="67206176"/>
    <w:rsid w:val="6731355B"/>
    <w:rsid w:val="673D562F"/>
    <w:rsid w:val="676A3866"/>
    <w:rsid w:val="6786661C"/>
    <w:rsid w:val="67913E4E"/>
    <w:rsid w:val="679E6955"/>
    <w:rsid w:val="67CD7620"/>
    <w:rsid w:val="67F4554D"/>
    <w:rsid w:val="68346149"/>
    <w:rsid w:val="68371FD6"/>
    <w:rsid w:val="68444B0A"/>
    <w:rsid w:val="68816404"/>
    <w:rsid w:val="68BF0503"/>
    <w:rsid w:val="69116C25"/>
    <w:rsid w:val="692E0D41"/>
    <w:rsid w:val="694909D2"/>
    <w:rsid w:val="694A68D0"/>
    <w:rsid w:val="69554695"/>
    <w:rsid w:val="6965637E"/>
    <w:rsid w:val="6976458D"/>
    <w:rsid w:val="69A24CCD"/>
    <w:rsid w:val="69B75C42"/>
    <w:rsid w:val="69F01D93"/>
    <w:rsid w:val="6A040FBB"/>
    <w:rsid w:val="6A1001B1"/>
    <w:rsid w:val="6A3212CF"/>
    <w:rsid w:val="6A371BD2"/>
    <w:rsid w:val="6A3F5FEB"/>
    <w:rsid w:val="6A404D0C"/>
    <w:rsid w:val="6A4E05DF"/>
    <w:rsid w:val="6A813434"/>
    <w:rsid w:val="6A9F04FF"/>
    <w:rsid w:val="6ABA299C"/>
    <w:rsid w:val="6ABC41D4"/>
    <w:rsid w:val="6AC54A33"/>
    <w:rsid w:val="6AD134B9"/>
    <w:rsid w:val="6AF94411"/>
    <w:rsid w:val="6B012C87"/>
    <w:rsid w:val="6B08022C"/>
    <w:rsid w:val="6B255FA8"/>
    <w:rsid w:val="6B35205E"/>
    <w:rsid w:val="6B3530A3"/>
    <w:rsid w:val="6B406104"/>
    <w:rsid w:val="6B894049"/>
    <w:rsid w:val="6B9756BF"/>
    <w:rsid w:val="6BA1315F"/>
    <w:rsid w:val="6C14054F"/>
    <w:rsid w:val="6C342813"/>
    <w:rsid w:val="6C4C7788"/>
    <w:rsid w:val="6C8E7489"/>
    <w:rsid w:val="6CB92DB5"/>
    <w:rsid w:val="6CDA1B6E"/>
    <w:rsid w:val="6D356B28"/>
    <w:rsid w:val="6D4C05F3"/>
    <w:rsid w:val="6DAB4860"/>
    <w:rsid w:val="6DC14D4D"/>
    <w:rsid w:val="6E0C3FF6"/>
    <w:rsid w:val="6E6419EC"/>
    <w:rsid w:val="6E6910CD"/>
    <w:rsid w:val="6E80030D"/>
    <w:rsid w:val="6E90437E"/>
    <w:rsid w:val="6E9D32FD"/>
    <w:rsid w:val="6EA05489"/>
    <w:rsid w:val="6EB97A94"/>
    <w:rsid w:val="6EC60557"/>
    <w:rsid w:val="6EC81943"/>
    <w:rsid w:val="6EE16642"/>
    <w:rsid w:val="6EEA2F0E"/>
    <w:rsid w:val="6EEB0AAB"/>
    <w:rsid w:val="6EFF4BE4"/>
    <w:rsid w:val="6F08599E"/>
    <w:rsid w:val="6F243A8F"/>
    <w:rsid w:val="6F286433"/>
    <w:rsid w:val="6F3234A9"/>
    <w:rsid w:val="6F574222"/>
    <w:rsid w:val="6F8D29FD"/>
    <w:rsid w:val="70627BF9"/>
    <w:rsid w:val="70980EB1"/>
    <w:rsid w:val="70A04625"/>
    <w:rsid w:val="70A21F27"/>
    <w:rsid w:val="70D035EA"/>
    <w:rsid w:val="70D1102B"/>
    <w:rsid w:val="711D3978"/>
    <w:rsid w:val="71671CB4"/>
    <w:rsid w:val="7168748E"/>
    <w:rsid w:val="717A29E2"/>
    <w:rsid w:val="71922D14"/>
    <w:rsid w:val="719718BF"/>
    <w:rsid w:val="71DE0F31"/>
    <w:rsid w:val="722B16B1"/>
    <w:rsid w:val="723B6AD8"/>
    <w:rsid w:val="7242107B"/>
    <w:rsid w:val="724E3F01"/>
    <w:rsid w:val="725B34E3"/>
    <w:rsid w:val="72A60517"/>
    <w:rsid w:val="72F21043"/>
    <w:rsid w:val="73122D97"/>
    <w:rsid w:val="73263C66"/>
    <w:rsid w:val="73317E85"/>
    <w:rsid w:val="7359689B"/>
    <w:rsid w:val="73C55424"/>
    <w:rsid w:val="73E031E7"/>
    <w:rsid w:val="73F6007E"/>
    <w:rsid w:val="74B737EB"/>
    <w:rsid w:val="750F4146"/>
    <w:rsid w:val="75180D0F"/>
    <w:rsid w:val="751D1749"/>
    <w:rsid w:val="75295736"/>
    <w:rsid w:val="753A4239"/>
    <w:rsid w:val="759D3C45"/>
    <w:rsid w:val="75A012A2"/>
    <w:rsid w:val="75CE5BA3"/>
    <w:rsid w:val="76205103"/>
    <w:rsid w:val="762744A4"/>
    <w:rsid w:val="76491720"/>
    <w:rsid w:val="76773DEA"/>
    <w:rsid w:val="76795B7B"/>
    <w:rsid w:val="768778C9"/>
    <w:rsid w:val="77292FD7"/>
    <w:rsid w:val="776F00A0"/>
    <w:rsid w:val="77775FCE"/>
    <w:rsid w:val="77F91655"/>
    <w:rsid w:val="78277CAB"/>
    <w:rsid w:val="78380EAB"/>
    <w:rsid w:val="78384707"/>
    <w:rsid w:val="783D7B23"/>
    <w:rsid w:val="78693F61"/>
    <w:rsid w:val="78721B5E"/>
    <w:rsid w:val="78780911"/>
    <w:rsid w:val="787E77A2"/>
    <w:rsid w:val="78C45A33"/>
    <w:rsid w:val="78F106AD"/>
    <w:rsid w:val="78FC6939"/>
    <w:rsid w:val="790D327B"/>
    <w:rsid w:val="79383B7E"/>
    <w:rsid w:val="798E4A00"/>
    <w:rsid w:val="79BA273D"/>
    <w:rsid w:val="7A233F80"/>
    <w:rsid w:val="7A361BB8"/>
    <w:rsid w:val="7A375198"/>
    <w:rsid w:val="7A746BCE"/>
    <w:rsid w:val="7AB869FC"/>
    <w:rsid w:val="7AB9710C"/>
    <w:rsid w:val="7AE02ED8"/>
    <w:rsid w:val="7AFB18F2"/>
    <w:rsid w:val="7B1F1428"/>
    <w:rsid w:val="7B3030F9"/>
    <w:rsid w:val="7B33066D"/>
    <w:rsid w:val="7B394767"/>
    <w:rsid w:val="7B467EC3"/>
    <w:rsid w:val="7B6B24F8"/>
    <w:rsid w:val="7BA37B02"/>
    <w:rsid w:val="7BD86636"/>
    <w:rsid w:val="7BE50E5C"/>
    <w:rsid w:val="7BEA2331"/>
    <w:rsid w:val="7C317A5D"/>
    <w:rsid w:val="7C344F76"/>
    <w:rsid w:val="7C3A3ED4"/>
    <w:rsid w:val="7C5E03B2"/>
    <w:rsid w:val="7CB472CA"/>
    <w:rsid w:val="7CC56555"/>
    <w:rsid w:val="7CF23781"/>
    <w:rsid w:val="7D087323"/>
    <w:rsid w:val="7D314A4C"/>
    <w:rsid w:val="7D5470DB"/>
    <w:rsid w:val="7D675B5B"/>
    <w:rsid w:val="7D785D60"/>
    <w:rsid w:val="7D9F6E69"/>
    <w:rsid w:val="7DC238DB"/>
    <w:rsid w:val="7DD12894"/>
    <w:rsid w:val="7DDC52C1"/>
    <w:rsid w:val="7DFE0C08"/>
    <w:rsid w:val="7E003EE0"/>
    <w:rsid w:val="7E26303A"/>
    <w:rsid w:val="7E313C64"/>
    <w:rsid w:val="7E3D12AC"/>
    <w:rsid w:val="7E596A3D"/>
    <w:rsid w:val="7E613D2D"/>
    <w:rsid w:val="7E682E2D"/>
    <w:rsid w:val="7E8933EE"/>
    <w:rsid w:val="7E8E11D6"/>
    <w:rsid w:val="7E943CEB"/>
    <w:rsid w:val="7E9D1146"/>
    <w:rsid w:val="7EBE6586"/>
    <w:rsid w:val="7EF65D91"/>
    <w:rsid w:val="7F1B464D"/>
    <w:rsid w:val="7F3602B0"/>
    <w:rsid w:val="7F647CBA"/>
    <w:rsid w:val="7F6A4C7C"/>
    <w:rsid w:val="7F7F0A86"/>
    <w:rsid w:val="7F8E03C7"/>
    <w:rsid w:val="7F8F1004"/>
    <w:rsid w:val="7FD37832"/>
    <w:rsid w:val="7FDC2EB3"/>
    <w:rsid w:val="7FF203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F67EF"/>
    <w:pPr>
      <w:adjustRightInd w:val="0"/>
      <w:snapToGrid w:val="0"/>
      <w:spacing w:after="200"/>
    </w:pPr>
    <w:rPr>
      <w:rFonts w:ascii="Tahoma" w:eastAsia="微软雅黑" w:hAnsi="Tahoma" w:cs="宋体"/>
      <w:sz w:val="22"/>
      <w:szCs w:val="22"/>
    </w:rPr>
  </w:style>
  <w:style w:type="paragraph" w:styleId="2">
    <w:name w:val="heading 2"/>
    <w:basedOn w:val="a"/>
    <w:next w:val="a"/>
    <w:uiPriority w:val="9"/>
    <w:qFormat/>
    <w:rsid w:val="002F67EF"/>
    <w:pPr>
      <w:spacing w:line="600" w:lineRule="exact"/>
      <w:ind w:firstLineChars="200" w:firstLine="200"/>
      <w:outlineLvl w:val="1"/>
    </w:pPr>
    <w:rPr>
      <w:rFonts w:ascii="楷体_GB2312" w:eastAsia="楷体_GB2312" w:hAnsi="Cambria"/>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2F67EF"/>
    <w:pPr>
      <w:tabs>
        <w:tab w:val="center" w:pos="4153"/>
        <w:tab w:val="right" w:pos="8306"/>
      </w:tabs>
    </w:pPr>
    <w:rPr>
      <w:sz w:val="18"/>
    </w:rPr>
  </w:style>
  <w:style w:type="paragraph" w:styleId="a4">
    <w:name w:val="header"/>
    <w:basedOn w:val="a"/>
    <w:uiPriority w:val="99"/>
    <w:qFormat/>
    <w:rsid w:val="002F67EF"/>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5">
    <w:name w:val="Normal (Web)"/>
    <w:basedOn w:val="a"/>
    <w:uiPriority w:val="99"/>
    <w:qFormat/>
    <w:rsid w:val="002F67EF"/>
    <w:pPr>
      <w:spacing w:beforeAutospacing="1" w:after="0" w:afterAutospacing="1"/>
    </w:pPr>
    <w:rPr>
      <w:sz w:val="24"/>
    </w:rPr>
  </w:style>
  <w:style w:type="character" w:styleId="a6">
    <w:name w:val="Strong"/>
    <w:basedOn w:val="a0"/>
    <w:uiPriority w:val="22"/>
    <w:qFormat/>
    <w:rsid w:val="002F67EF"/>
    <w:rPr>
      <w:b/>
    </w:rPr>
  </w:style>
  <w:style w:type="paragraph" w:customStyle="1" w:styleId="1">
    <w:name w:val="列表段落1"/>
    <w:basedOn w:val="a"/>
    <w:uiPriority w:val="34"/>
    <w:qFormat/>
    <w:rsid w:val="002F67EF"/>
    <w:pPr>
      <w:spacing w:line="360" w:lineRule="auto"/>
      <w:ind w:firstLineChars="200" w:firstLine="420"/>
    </w:pPr>
    <w:rPr>
      <w:sz w:val="24"/>
    </w:rPr>
  </w:style>
  <w:style w:type="paragraph" w:styleId="a7">
    <w:name w:val="List Paragraph"/>
    <w:basedOn w:val="a"/>
    <w:uiPriority w:val="34"/>
    <w:qFormat/>
    <w:rsid w:val="002F67E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1BD1AE7-5797-454D-AD44-74ADD56DCD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853</Words>
  <Characters>4864</Characters>
  <Application>Microsoft Office Word</Application>
  <DocSecurity>0</DocSecurity>
  <Lines>40</Lines>
  <Paragraphs>11</Paragraphs>
  <ScaleCrop>false</ScaleCrop>
  <Company>Organization</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4</cp:revision>
  <cp:lastPrinted>2020-04-14T03:45:00Z</cp:lastPrinted>
  <dcterms:created xsi:type="dcterms:W3CDTF">2020-11-15T02:55:00Z</dcterms:created>
  <dcterms:modified xsi:type="dcterms:W3CDTF">2021-10-20T05:34:00Z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833B2F47586543B890C85A5DC6C4DFDA</vt:lpwstr>
  </property>
</Properties>
</file>