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ind w:right="0" w:rightChars="0"/>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山东省国欣文旅集团总部招聘公告</w:t>
      </w:r>
    </w:p>
    <w:p>
      <w:pPr>
        <w:keepNext w:val="0"/>
        <w:keepLines w:val="0"/>
        <w:pageBreakBefore w:val="0"/>
        <w:kinsoku/>
        <w:wordWrap/>
        <w:overflowPunct/>
        <w:topLinePunct w:val="0"/>
        <w:autoSpaceDE/>
        <w:autoSpaceDN/>
        <w:bidi w:val="0"/>
        <w:adjustRightInd/>
        <w:snapToGrid/>
        <w:spacing w:line="540" w:lineRule="exact"/>
        <w:ind w:right="0" w:rightChars="0" w:firstLine="600" w:firstLineChars="200"/>
        <w:textAlignment w:val="auto"/>
        <w:outlineLvl w:val="9"/>
        <w:rPr>
          <w:rFonts w:hint="eastAsia" w:ascii="仿宋_GB2312" w:hAnsi="仿宋_GB2312" w:eastAsia="仿宋_GB2312" w:cs="仿宋_GB2312"/>
          <w:b w:val="0"/>
          <w:i w:val="0"/>
          <w:caps w:val="0"/>
          <w:color w:val="212121"/>
          <w:spacing w:val="0"/>
          <w:kern w:val="2"/>
          <w:sz w:val="30"/>
          <w:szCs w:val="30"/>
          <w:shd w:val="clear" w:fill="FFFFFF"/>
          <w:lang w:val="en-US" w:eastAsia="zh-CN" w:bidi="ar-SA"/>
        </w:rPr>
      </w:pPr>
    </w:p>
    <w:p>
      <w:pPr>
        <w:keepNext w:val="0"/>
        <w:keepLines w:val="0"/>
        <w:pageBreakBefore w:val="0"/>
        <w:kinsoku/>
        <w:wordWrap/>
        <w:overflowPunct/>
        <w:topLinePunct w:val="0"/>
        <w:autoSpaceDE/>
        <w:autoSpaceDN/>
        <w:bidi w:val="0"/>
        <w:adjustRightInd/>
        <w:snapToGrid/>
        <w:spacing w:line="540" w:lineRule="exact"/>
        <w:ind w:right="0" w:rightChars="0" w:firstLine="600" w:firstLineChars="200"/>
        <w:textAlignment w:val="auto"/>
        <w:outlineLvl w:val="9"/>
        <w:rPr>
          <w:rFonts w:hint="eastAsia" w:ascii="仿宋_GB2312" w:hAnsi="仿宋_GB2312" w:eastAsia="仿宋_GB2312" w:cs="仿宋_GB2312"/>
          <w:b w:val="0"/>
          <w:i w:val="0"/>
          <w:caps w:val="0"/>
          <w:color w:val="212121"/>
          <w:spacing w:val="0"/>
          <w:kern w:val="2"/>
          <w:sz w:val="30"/>
          <w:szCs w:val="30"/>
          <w:shd w:val="clear" w:fill="FFFFFF"/>
          <w:lang w:val="en-US" w:eastAsia="zh-CN" w:bidi="ar-SA"/>
        </w:rPr>
      </w:pPr>
      <w:r>
        <w:rPr>
          <w:rFonts w:hint="eastAsia" w:ascii="仿宋_GB2312" w:hAnsi="仿宋_GB2312" w:eastAsia="仿宋_GB2312" w:cs="仿宋_GB2312"/>
          <w:b w:val="0"/>
          <w:i w:val="0"/>
          <w:caps w:val="0"/>
          <w:color w:val="212121"/>
          <w:spacing w:val="0"/>
          <w:kern w:val="2"/>
          <w:sz w:val="30"/>
          <w:szCs w:val="30"/>
          <w:shd w:val="clear" w:fill="FFFFFF"/>
          <w:lang w:val="en-US" w:eastAsia="zh-CN" w:bidi="ar-SA"/>
        </w:rPr>
        <w:t>山东省国欣文化旅游发展集团有限公司（原山东省文化旅游发展集团有限公司）是山东省委省政府主导成立的省属国有大型企业，承担山东省新旧动能转换精品旅游产业发展职能。2018年11月，山东省文化旅游发展集团有限公司成立。2020年8月，在原山东省文化旅游发展集团有限公司基础上重组成立山东省国欣文化旅游发展集团有限公司（简称“省国欣文旅集团”）。省国欣文旅集团确定“世界眼光、国际标准、国内一流、山东特色”发展定位，打造“平台文旅、智慧文旅、精品文旅、生态文旅”，助力山东省新旧动能转换，引领全域旅游和文化产业高质量发展。发展目标是成为山东文旅主导企业、中国文旅一流企业，力争3年内位居全国一流省级文旅企业前列。</w:t>
      </w:r>
    </w:p>
    <w:p>
      <w:pPr>
        <w:keepNext w:val="0"/>
        <w:keepLines w:val="0"/>
        <w:pageBreakBefore w:val="0"/>
        <w:kinsoku/>
        <w:wordWrap/>
        <w:overflowPunct/>
        <w:topLinePunct w:val="0"/>
        <w:autoSpaceDE/>
        <w:autoSpaceDN/>
        <w:bidi w:val="0"/>
        <w:adjustRightInd/>
        <w:snapToGrid/>
        <w:spacing w:line="540" w:lineRule="exact"/>
        <w:ind w:right="0" w:rightChars="0" w:firstLine="600" w:firstLineChars="200"/>
        <w:textAlignment w:val="auto"/>
        <w:outlineLvl w:val="9"/>
        <w:rPr>
          <w:rFonts w:hint="eastAsia" w:ascii="仿宋_GB2312" w:hAnsi="仿宋_GB2312" w:eastAsia="仿宋_GB2312" w:cs="仿宋_GB2312"/>
          <w:b w:val="0"/>
          <w:i w:val="0"/>
          <w:caps w:val="0"/>
          <w:color w:val="212121"/>
          <w:spacing w:val="0"/>
          <w:sz w:val="30"/>
          <w:szCs w:val="30"/>
          <w:shd w:val="clear" w:fill="FFFFFF"/>
        </w:rPr>
      </w:pPr>
      <w:r>
        <w:rPr>
          <w:rFonts w:hint="eastAsia" w:ascii="仿宋_GB2312" w:hAnsi="仿宋_GB2312" w:eastAsia="仿宋_GB2312" w:cs="仿宋_GB2312"/>
          <w:b w:val="0"/>
          <w:i w:val="0"/>
          <w:caps w:val="0"/>
          <w:color w:val="212121"/>
          <w:spacing w:val="0"/>
          <w:sz w:val="30"/>
          <w:szCs w:val="30"/>
          <w:shd w:val="clear" w:fill="FFFFFF"/>
          <w:lang w:val="en-US" w:eastAsia="zh-CN"/>
        </w:rPr>
        <w:t>现根据工作需要</w:t>
      </w:r>
      <w:r>
        <w:rPr>
          <w:rFonts w:hint="eastAsia" w:ascii="仿宋_GB2312" w:hAnsi="仿宋_GB2312" w:eastAsia="仿宋_GB2312" w:cs="仿宋_GB2312"/>
          <w:b w:val="0"/>
          <w:i w:val="0"/>
          <w:caps w:val="0"/>
          <w:color w:val="212121"/>
          <w:spacing w:val="0"/>
          <w:sz w:val="30"/>
          <w:szCs w:val="30"/>
          <w:shd w:val="clear" w:fill="FFFFFF"/>
        </w:rPr>
        <w:t>，面向社会公开</w:t>
      </w:r>
      <w:r>
        <w:rPr>
          <w:rFonts w:hint="eastAsia" w:ascii="仿宋_GB2312" w:hAnsi="仿宋_GB2312" w:eastAsia="仿宋_GB2312" w:cs="仿宋_GB2312"/>
          <w:b w:val="0"/>
          <w:i w:val="0"/>
          <w:caps w:val="0"/>
          <w:color w:val="212121"/>
          <w:spacing w:val="0"/>
          <w:sz w:val="30"/>
          <w:szCs w:val="30"/>
          <w:shd w:val="clear" w:fill="FFFFFF"/>
          <w:lang w:val="en-US" w:eastAsia="zh-CN"/>
        </w:rPr>
        <w:t>招聘岗位2名</w:t>
      </w:r>
      <w:r>
        <w:rPr>
          <w:rFonts w:hint="eastAsia" w:ascii="仿宋_GB2312" w:hAnsi="仿宋_GB2312" w:eastAsia="仿宋_GB2312" w:cs="仿宋_GB2312"/>
          <w:b w:val="0"/>
          <w:i w:val="0"/>
          <w:caps w:val="0"/>
          <w:color w:val="212121"/>
          <w:spacing w:val="0"/>
          <w:sz w:val="30"/>
          <w:szCs w:val="30"/>
          <w:shd w:val="clear" w:fill="FFFFFF"/>
        </w:rPr>
        <w:t>，有关情况公告如下：</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黑体" w:hAnsi="黑体" w:eastAsia="黑体" w:cs="黑体"/>
          <w:b w:val="0"/>
          <w:i w:val="0"/>
          <w:caps w:val="0"/>
          <w:color w:val="212121"/>
          <w:spacing w:val="0"/>
          <w:sz w:val="32"/>
          <w:szCs w:val="32"/>
          <w:shd w:val="clear" w:fill="FFFFFF"/>
          <w:lang w:val="en-US" w:eastAsia="zh-CN"/>
        </w:rPr>
      </w:pPr>
      <w:r>
        <w:rPr>
          <w:rFonts w:hint="eastAsia" w:ascii="黑体" w:hAnsi="黑体" w:eastAsia="黑体" w:cs="黑体"/>
          <w:b w:val="0"/>
          <w:i w:val="0"/>
          <w:caps w:val="0"/>
          <w:color w:val="212121"/>
          <w:spacing w:val="0"/>
          <w:sz w:val="32"/>
          <w:szCs w:val="32"/>
          <w:shd w:val="clear" w:fill="FFFFFF"/>
          <w:lang w:val="en-US" w:eastAsia="zh-CN"/>
        </w:rPr>
        <w:t>一、招聘岗位</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b w:val="0"/>
          <w:i w:val="0"/>
          <w:caps w:val="0"/>
          <w:color w:val="212121"/>
          <w:spacing w:val="0"/>
          <w:sz w:val="32"/>
          <w:szCs w:val="32"/>
          <w:shd w:val="clear" w:fill="FFFFFF"/>
          <w:lang w:val="en-US" w:eastAsia="zh-CN"/>
        </w:rPr>
      </w:pPr>
      <w:r>
        <w:rPr>
          <w:rFonts w:hint="eastAsia" w:ascii="仿宋_GB2312" w:hAnsi="仿宋_GB2312" w:eastAsia="仿宋_GB2312" w:cs="仿宋_GB2312"/>
          <w:b w:val="0"/>
          <w:i w:val="0"/>
          <w:caps w:val="0"/>
          <w:color w:val="212121"/>
          <w:spacing w:val="0"/>
          <w:sz w:val="32"/>
          <w:szCs w:val="32"/>
          <w:shd w:val="clear" w:fill="FFFFFF"/>
          <w:lang w:val="en-US" w:eastAsia="zh-CN"/>
        </w:rPr>
        <w:t>1.综合部经理1人；</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b w:val="0"/>
          <w:i w:val="0"/>
          <w:caps w:val="0"/>
          <w:color w:val="212121"/>
          <w:spacing w:val="0"/>
          <w:sz w:val="32"/>
          <w:szCs w:val="32"/>
          <w:shd w:val="clear" w:fill="FFFFFF"/>
          <w:lang w:val="en-US" w:eastAsia="zh-CN"/>
        </w:rPr>
      </w:pPr>
      <w:r>
        <w:rPr>
          <w:rFonts w:hint="eastAsia" w:ascii="仿宋_GB2312" w:hAnsi="仿宋_GB2312" w:eastAsia="仿宋_GB2312" w:cs="仿宋_GB2312"/>
          <w:b w:val="0"/>
          <w:i w:val="0"/>
          <w:caps w:val="0"/>
          <w:color w:val="212121"/>
          <w:spacing w:val="0"/>
          <w:sz w:val="32"/>
          <w:szCs w:val="32"/>
          <w:shd w:val="clear" w:fill="FFFFFF"/>
          <w:lang w:val="en-US" w:eastAsia="zh-CN"/>
        </w:rPr>
        <w:t>2.</w:t>
      </w:r>
      <w:r>
        <w:rPr>
          <w:rFonts w:hint="eastAsia" w:ascii="仿宋_GB2312" w:hAnsi="仿宋_GB2312" w:eastAsia="仿宋_GB2312" w:cs="仿宋_GB2312"/>
          <w:b w:val="0"/>
          <w:i w:val="0"/>
          <w:caps w:val="0"/>
          <w:color w:val="212121"/>
          <w:spacing w:val="0"/>
          <w:sz w:val="32"/>
          <w:szCs w:val="32"/>
          <w:shd w:val="clear" w:fill="FFFFFF"/>
          <w:lang w:val="en-US" w:eastAsia="zh-Hans"/>
        </w:rPr>
        <w:t>政策研究</w:t>
      </w:r>
      <w:r>
        <w:rPr>
          <w:rFonts w:hint="eastAsia" w:ascii="仿宋_GB2312" w:hAnsi="仿宋_GB2312" w:eastAsia="仿宋_GB2312" w:cs="仿宋_GB2312"/>
          <w:b w:val="0"/>
          <w:i w:val="0"/>
          <w:caps w:val="0"/>
          <w:color w:val="212121"/>
          <w:spacing w:val="0"/>
          <w:sz w:val="32"/>
          <w:szCs w:val="32"/>
          <w:shd w:val="clear" w:fill="FFFFFF"/>
          <w:lang w:val="en-US" w:eastAsia="zh-CN"/>
        </w:rPr>
        <w:t>部经理1人。</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黑体" w:hAnsi="黑体" w:eastAsia="黑体" w:cs="黑体"/>
          <w:b w:val="0"/>
          <w:i w:val="0"/>
          <w:caps w:val="0"/>
          <w:color w:val="212121"/>
          <w:spacing w:val="0"/>
          <w:sz w:val="32"/>
          <w:szCs w:val="32"/>
          <w:shd w:val="clear" w:fill="FFFFFF"/>
          <w:lang w:val="en-US" w:eastAsia="zh-CN"/>
        </w:rPr>
      </w:pPr>
      <w:r>
        <w:rPr>
          <w:rFonts w:hint="eastAsia" w:ascii="黑体" w:hAnsi="黑体" w:eastAsia="黑体" w:cs="黑体"/>
          <w:b w:val="0"/>
          <w:i w:val="0"/>
          <w:caps w:val="0"/>
          <w:color w:val="212121"/>
          <w:spacing w:val="0"/>
          <w:sz w:val="32"/>
          <w:szCs w:val="32"/>
          <w:shd w:val="clear" w:fill="FFFFFF"/>
          <w:lang w:val="en-US" w:eastAsia="zh-CN"/>
        </w:rPr>
        <w:t>二、招聘条件</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楷体_GB2312" w:hAnsi="楷体_GB2312" w:eastAsia="楷体_GB2312" w:cs="楷体_GB2312"/>
          <w:b w:val="0"/>
          <w:i w:val="0"/>
          <w:caps w:val="0"/>
          <w:color w:val="212121"/>
          <w:spacing w:val="0"/>
          <w:sz w:val="32"/>
          <w:szCs w:val="32"/>
          <w:shd w:val="clear" w:fill="FFFFFF"/>
          <w:lang w:val="en-US" w:eastAsia="zh-CN"/>
        </w:rPr>
      </w:pPr>
      <w:r>
        <w:rPr>
          <w:rFonts w:hint="eastAsia" w:ascii="楷体_GB2312" w:hAnsi="楷体_GB2312" w:eastAsia="楷体_GB2312" w:cs="楷体_GB2312"/>
          <w:b w:val="0"/>
          <w:i w:val="0"/>
          <w:caps w:val="0"/>
          <w:color w:val="212121"/>
          <w:spacing w:val="0"/>
          <w:sz w:val="32"/>
          <w:szCs w:val="32"/>
          <w:shd w:val="clear" w:fill="FFFFFF"/>
          <w:lang w:val="en-US" w:eastAsia="zh-CN"/>
        </w:rPr>
        <w:t>（一）基本条件</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b w:val="0"/>
          <w:i w:val="0"/>
          <w:caps w:val="0"/>
          <w:color w:val="212121"/>
          <w:spacing w:val="0"/>
          <w:sz w:val="32"/>
          <w:szCs w:val="32"/>
          <w:shd w:val="clear" w:fill="FFFFFF"/>
          <w:lang w:val="en-US" w:eastAsia="zh-CN"/>
        </w:rPr>
      </w:pPr>
      <w:r>
        <w:rPr>
          <w:rFonts w:hint="eastAsia" w:ascii="仿宋_GB2312" w:hAnsi="仿宋_GB2312" w:eastAsia="仿宋_GB2312" w:cs="仿宋_GB2312"/>
          <w:b w:val="0"/>
          <w:i w:val="0"/>
          <w:caps w:val="0"/>
          <w:color w:val="212121"/>
          <w:spacing w:val="0"/>
          <w:sz w:val="32"/>
          <w:szCs w:val="32"/>
          <w:shd w:val="clear" w:fill="FFFFFF"/>
          <w:lang w:val="en-US" w:eastAsia="zh-CN"/>
        </w:rPr>
        <w:t>1.具有履行职责所需要的政治、业务素质、工作能力，有创新意识、敬业精神。</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b w:val="0"/>
          <w:i w:val="0"/>
          <w:caps w:val="0"/>
          <w:color w:val="212121"/>
          <w:spacing w:val="0"/>
          <w:sz w:val="32"/>
          <w:szCs w:val="32"/>
          <w:shd w:val="clear" w:fill="FFFFFF"/>
          <w:lang w:val="en-US" w:eastAsia="zh-CN"/>
        </w:rPr>
      </w:pPr>
      <w:r>
        <w:rPr>
          <w:rFonts w:hint="eastAsia" w:ascii="仿宋_GB2312" w:hAnsi="仿宋_GB2312" w:eastAsia="仿宋_GB2312" w:cs="仿宋_GB2312"/>
          <w:b w:val="0"/>
          <w:i w:val="0"/>
          <w:caps w:val="0"/>
          <w:color w:val="212121"/>
          <w:spacing w:val="0"/>
          <w:sz w:val="32"/>
          <w:szCs w:val="32"/>
          <w:shd w:val="clear" w:fill="FFFFFF"/>
          <w:lang w:val="en-US" w:eastAsia="zh-CN"/>
        </w:rPr>
        <w:t>2.认同公司企业文化，勤勉尽责，团结合作，廉洁从业，具有良好的心理素质和身体素质，作风形象好。</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b w:val="0"/>
          <w:i w:val="0"/>
          <w:caps w:val="0"/>
          <w:color w:val="212121"/>
          <w:spacing w:val="0"/>
          <w:sz w:val="32"/>
          <w:szCs w:val="32"/>
          <w:shd w:val="clear" w:fill="FFFFFF"/>
          <w:lang w:val="en-US" w:eastAsia="zh-CN"/>
        </w:rPr>
      </w:pPr>
      <w:r>
        <w:rPr>
          <w:rFonts w:hint="eastAsia" w:ascii="仿宋_GB2312" w:hAnsi="仿宋_GB2312" w:eastAsia="仿宋_GB2312" w:cs="仿宋_GB2312"/>
          <w:b w:val="0"/>
          <w:i w:val="0"/>
          <w:caps w:val="0"/>
          <w:color w:val="212121"/>
          <w:spacing w:val="0"/>
          <w:sz w:val="32"/>
          <w:szCs w:val="32"/>
          <w:shd w:val="clear" w:fill="FFFFFF"/>
          <w:lang w:val="en-US" w:eastAsia="zh-CN"/>
        </w:rPr>
        <w:t>3.遵守宪法和法律，无违法犯罪记录及其他不良嗜好。</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b w:val="0"/>
          <w:i w:val="0"/>
          <w:caps w:val="0"/>
          <w:color w:val="212121"/>
          <w:spacing w:val="0"/>
          <w:sz w:val="32"/>
          <w:szCs w:val="32"/>
          <w:shd w:val="clear" w:fill="FFFFFF"/>
          <w:lang w:val="en-US" w:eastAsia="zh-CN"/>
        </w:rPr>
      </w:pPr>
      <w:r>
        <w:rPr>
          <w:rFonts w:hint="eastAsia" w:ascii="仿宋_GB2312" w:hAnsi="仿宋_GB2312" w:eastAsia="仿宋_GB2312" w:cs="仿宋_GB2312"/>
          <w:b w:val="0"/>
          <w:i w:val="0"/>
          <w:caps w:val="0"/>
          <w:color w:val="212121"/>
          <w:spacing w:val="0"/>
          <w:sz w:val="32"/>
          <w:szCs w:val="32"/>
          <w:shd w:val="clear" w:fill="FFFFFF"/>
          <w:lang w:val="en-US" w:eastAsia="zh-CN"/>
        </w:rPr>
        <w:t>4.硕士研究生及以上学历，有一定工作经验，条件优秀的应届毕业者也可报名。</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b w:val="0"/>
          <w:i w:val="0"/>
          <w:caps w:val="0"/>
          <w:color w:val="212121"/>
          <w:spacing w:val="0"/>
          <w:sz w:val="32"/>
          <w:szCs w:val="32"/>
          <w:shd w:val="clear" w:fill="FFFFFF"/>
          <w:lang w:val="en-US" w:eastAsia="zh-CN"/>
        </w:rPr>
      </w:pPr>
      <w:r>
        <w:rPr>
          <w:rFonts w:hint="eastAsia" w:ascii="仿宋_GB2312" w:hAnsi="仿宋_GB2312" w:eastAsia="仿宋_GB2312" w:cs="仿宋_GB2312"/>
          <w:b w:val="0"/>
          <w:i w:val="0"/>
          <w:caps w:val="0"/>
          <w:color w:val="212121"/>
          <w:spacing w:val="0"/>
          <w:sz w:val="32"/>
          <w:szCs w:val="32"/>
          <w:shd w:val="clear" w:fill="FFFFFF"/>
          <w:lang w:val="en-US" w:eastAsia="zh-CN"/>
        </w:rPr>
        <w:t>5.年龄</w:t>
      </w:r>
      <w:r>
        <w:rPr>
          <w:rFonts w:hint="default" w:ascii="仿宋_GB2312" w:hAnsi="仿宋_GB2312" w:eastAsia="仿宋_GB2312" w:cs="仿宋_GB2312"/>
          <w:b w:val="0"/>
          <w:i w:val="0"/>
          <w:caps w:val="0"/>
          <w:color w:val="212121"/>
          <w:spacing w:val="0"/>
          <w:sz w:val="32"/>
          <w:szCs w:val="32"/>
          <w:shd w:val="clear" w:fill="FFFFFF"/>
          <w:lang w:eastAsia="zh-CN"/>
        </w:rPr>
        <w:t>35</w:t>
      </w:r>
      <w:r>
        <w:rPr>
          <w:rFonts w:hint="eastAsia" w:ascii="仿宋_GB2312" w:hAnsi="仿宋_GB2312" w:eastAsia="仿宋_GB2312" w:cs="仿宋_GB2312"/>
          <w:b w:val="0"/>
          <w:i w:val="0"/>
          <w:caps w:val="0"/>
          <w:color w:val="212121"/>
          <w:spacing w:val="0"/>
          <w:sz w:val="32"/>
          <w:szCs w:val="32"/>
          <w:shd w:val="clear" w:fill="FFFFFF"/>
          <w:lang w:val="en-US" w:eastAsia="zh-CN"/>
        </w:rPr>
        <w:t>周岁以下（19</w:t>
      </w:r>
      <w:r>
        <w:rPr>
          <w:rFonts w:hint="default" w:ascii="仿宋_GB2312" w:hAnsi="仿宋_GB2312" w:eastAsia="仿宋_GB2312" w:cs="仿宋_GB2312"/>
          <w:b w:val="0"/>
          <w:i w:val="0"/>
          <w:caps w:val="0"/>
          <w:color w:val="212121"/>
          <w:spacing w:val="0"/>
          <w:sz w:val="32"/>
          <w:szCs w:val="32"/>
          <w:shd w:val="clear" w:fill="FFFFFF"/>
          <w:lang w:eastAsia="zh-CN"/>
        </w:rPr>
        <w:t>86</w:t>
      </w:r>
      <w:r>
        <w:rPr>
          <w:rFonts w:hint="eastAsia" w:ascii="仿宋_GB2312" w:hAnsi="仿宋_GB2312" w:eastAsia="仿宋_GB2312" w:cs="仿宋_GB2312"/>
          <w:b w:val="0"/>
          <w:i w:val="0"/>
          <w:caps w:val="0"/>
          <w:color w:val="212121"/>
          <w:spacing w:val="0"/>
          <w:sz w:val="32"/>
          <w:szCs w:val="32"/>
          <w:shd w:val="clear" w:fill="FFFFFF"/>
          <w:lang w:val="en-US" w:eastAsia="zh-CN"/>
        </w:rPr>
        <w:t>年</w:t>
      </w:r>
      <w:r>
        <w:rPr>
          <w:rFonts w:hint="default" w:ascii="仿宋_GB2312" w:hAnsi="仿宋_GB2312" w:eastAsia="仿宋_GB2312" w:cs="仿宋_GB2312"/>
          <w:b w:val="0"/>
          <w:i w:val="0"/>
          <w:caps w:val="0"/>
          <w:color w:val="212121"/>
          <w:spacing w:val="0"/>
          <w:sz w:val="32"/>
          <w:szCs w:val="32"/>
          <w:shd w:val="clear" w:fill="FFFFFF"/>
          <w:lang w:eastAsia="zh-CN"/>
        </w:rPr>
        <w:t>1</w:t>
      </w:r>
      <w:r>
        <w:rPr>
          <w:rFonts w:hint="eastAsia" w:ascii="仿宋_GB2312" w:hAnsi="仿宋_GB2312" w:eastAsia="仿宋_GB2312" w:cs="仿宋_GB2312"/>
          <w:b w:val="0"/>
          <w:i w:val="0"/>
          <w:caps w:val="0"/>
          <w:color w:val="212121"/>
          <w:spacing w:val="0"/>
          <w:sz w:val="32"/>
          <w:szCs w:val="32"/>
          <w:shd w:val="clear" w:fill="FFFFFF"/>
          <w:lang w:val="en-US" w:eastAsia="zh-CN"/>
        </w:rPr>
        <w:t>月1日以后出生）。</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楷体_GB2312" w:hAnsi="楷体_GB2312" w:eastAsia="楷体_GB2312" w:cs="楷体_GB2312"/>
          <w:b w:val="0"/>
          <w:i w:val="0"/>
          <w:caps w:val="0"/>
          <w:color w:val="212121"/>
          <w:spacing w:val="0"/>
          <w:sz w:val="32"/>
          <w:szCs w:val="32"/>
          <w:shd w:val="clear" w:fill="FFFFFF"/>
          <w:lang w:val="en-US" w:eastAsia="zh-CN"/>
        </w:rPr>
      </w:pPr>
      <w:r>
        <w:rPr>
          <w:rFonts w:hint="eastAsia" w:ascii="楷体_GB2312" w:hAnsi="楷体_GB2312" w:eastAsia="楷体_GB2312" w:cs="楷体_GB2312"/>
          <w:b w:val="0"/>
          <w:i w:val="0"/>
          <w:caps w:val="0"/>
          <w:color w:val="212121"/>
          <w:spacing w:val="0"/>
          <w:sz w:val="32"/>
          <w:szCs w:val="32"/>
          <w:shd w:val="clear" w:fill="FFFFFF"/>
          <w:lang w:val="en-US" w:eastAsia="zh-CN"/>
        </w:rPr>
        <w:t>（二）岗位职责及条件</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仿宋_GB2312" w:hAnsi="仿宋_GB2312" w:eastAsia="仿宋_GB2312" w:cs="仿宋_GB2312"/>
          <w:b/>
          <w:bCs/>
          <w:i w:val="0"/>
          <w:caps w:val="0"/>
          <w:color w:val="212121"/>
          <w:spacing w:val="0"/>
          <w:sz w:val="32"/>
          <w:szCs w:val="32"/>
          <w:shd w:val="clear" w:fill="FFFFFF"/>
          <w:lang w:val="en-US" w:eastAsia="zh-CN"/>
        </w:rPr>
      </w:pPr>
      <w:r>
        <w:rPr>
          <w:rFonts w:hint="eastAsia" w:ascii="仿宋_GB2312" w:hAnsi="仿宋_GB2312" w:eastAsia="仿宋_GB2312" w:cs="仿宋_GB2312"/>
          <w:b/>
          <w:bCs/>
          <w:i w:val="0"/>
          <w:caps w:val="0"/>
          <w:color w:val="212121"/>
          <w:spacing w:val="0"/>
          <w:sz w:val="32"/>
          <w:szCs w:val="32"/>
          <w:shd w:val="clear" w:fill="FFFFFF"/>
          <w:lang w:val="en-US" w:eastAsia="zh-CN"/>
        </w:rPr>
        <w:t>1.综合部经理岗（侧重文秘方向）</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仿宋_GB2312" w:hAnsi="仿宋_GB2312" w:eastAsia="仿宋_GB2312" w:cs="仿宋_GB2312"/>
          <w:b w:val="0"/>
          <w:i w:val="0"/>
          <w:caps w:val="0"/>
          <w:color w:val="212121"/>
          <w:spacing w:val="0"/>
          <w:sz w:val="32"/>
          <w:szCs w:val="32"/>
          <w:shd w:val="clear" w:fill="FFFFFF"/>
          <w:lang w:val="en-US" w:eastAsia="zh-CN"/>
        </w:rPr>
      </w:pPr>
      <w:r>
        <w:rPr>
          <w:rFonts w:hint="eastAsia" w:ascii="仿宋_GB2312" w:hAnsi="仿宋_GB2312" w:eastAsia="仿宋_GB2312" w:cs="仿宋_GB2312"/>
          <w:b/>
          <w:bCs/>
          <w:i w:val="0"/>
          <w:caps w:val="0"/>
          <w:color w:val="212121"/>
          <w:spacing w:val="0"/>
          <w:sz w:val="32"/>
          <w:szCs w:val="32"/>
          <w:shd w:val="clear" w:fill="FFFFFF"/>
          <w:lang w:val="en-US" w:eastAsia="zh-CN"/>
        </w:rPr>
        <w:t>岗位职责：</w:t>
      </w:r>
      <w:r>
        <w:rPr>
          <w:rFonts w:hint="eastAsia" w:ascii="仿宋_GB2312" w:hAnsi="仿宋_GB2312" w:eastAsia="仿宋_GB2312" w:cs="仿宋_GB2312"/>
          <w:b w:val="0"/>
          <w:i w:val="0"/>
          <w:caps w:val="0"/>
          <w:color w:val="212121"/>
          <w:spacing w:val="0"/>
          <w:sz w:val="32"/>
          <w:szCs w:val="32"/>
          <w:shd w:val="clear" w:fill="FFFFFF"/>
          <w:lang w:val="en-US" w:eastAsia="zh-CN"/>
        </w:rPr>
        <w:t>主要负责集团相关会议的组织，起草综合性文字材料，制订、完善各类管理制度，协助处理信访工作，以及上级交办的其他工作。</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仿宋_GB2312" w:hAnsi="仿宋_GB2312" w:eastAsia="仿宋_GB2312" w:cs="仿宋_GB2312"/>
          <w:b/>
          <w:bCs/>
          <w:i w:val="0"/>
          <w:caps w:val="0"/>
          <w:color w:val="212121"/>
          <w:spacing w:val="0"/>
          <w:sz w:val="32"/>
          <w:szCs w:val="32"/>
          <w:shd w:val="clear" w:fill="FFFFFF"/>
          <w:lang w:val="en-US" w:eastAsia="zh-CN"/>
        </w:rPr>
      </w:pPr>
      <w:r>
        <w:rPr>
          <w:rFonts w:hint="eastAsia" w:ascii="仿宋_GB2312" w:hAnsi="仿宋_GB2312" w:eastAsia="仿宋_GB2312" w:cs="仿宋_GB2312"/>
          <w:b/>
          <w:bCs/>
          <w:i w:val="0"/>
          <w:caps w:val="0"/>
          <w:color w:val="212121"/>
          <w:spacing w:val="0"/>
          <w:sz w:val="32"/>
          <w:szCs w:val="32"/>
          <w:shd w:val="clear" w:fill="FFFFFF"/>
          <w:lang w:val="en-US" w:eastAsia="zh-CN"/>
        </w:rPr>
        <w:t>岗位条件：</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b w:val="0"/>
          <w:i w:val="0"/>
          <w:caps w:val="0"/>
          <w:color w:val="212121"/>
          <w:spacing w:val="0"/>
          <w:sz w:val="32"/>
          <w:szCs w:val="32"/>
          <w:shd w:val="clear" w:fill="FFFFFF"/>
          <w:lang w:val="en-US" w:eastAsia="zh-CN"/>
        </w:rPr>
      </w:pPr>
      <w:r>
        <w:rPr>
          <w:rFonts w:hint="eastAsia" w:ascii="仿宋_GB2312" w:hAnsi="仿宋_GB2312" w:eastAsia="仿宋_GB2312" w:cs="仿宋_GB2312"/>
          <w:b w:val="0"/>
          <w:i w:val="0"/>
          <w:caps w:val="0"/>
          <w:color w:val="212121"/>
          <w:spacing w:val="0"/>
          <w:sz w:val="32"/>
          <w:szCs w:val="32"/>
          <w:shd w:val="clear" w:fill="FFFFFF"/>
          <w:lang w:val="en-US" w:eastAsia="zh-CN"/>
        </w:rPr>
        <w:t>（1）中文、新闻、法学、企业管理、经济、历史、哲学专业。</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b w:val="0"/>
          <w:i w:val="0"/>
          <w:caps w:val="0"/>
          <w:color w:val="212121"/>
          <w:spacing w:val="0"/>
          <w:sz w:val="32"/>
          <w:szCs w:val="32"/>
          <w:shd w:val="clear" w:fill="FFFFFF"/>
          <w:lang w:val="en-US" w:eastAsia="zh-CN"/>
        </w:rPr>
      </w:pPr>
      <w:r>
        <w:rPr>
          <w:rFonts w:hint="eastAsia" w:ascii="仿宋_GB2312" w:hAnsi="仿宋_GB2312" w:eastAsia="仿宋_GB2312" w:cs="仿宋_GB2312"/>
          <w:b w:val="0"/>
          <w:i w:val="0"/>
          <w:caps w:val="0"/>
          <w:color w:val="212121"/>
          <w:spacing w:val="0"/>
          <w:sz w:val="32"/>
          <w:szCs w:val="32"/>
          <w:shd w:val="clear" w:fill="FFFFFF"/>
          <w:lang w:val="en-US" w:eastAsia="zh-CN"/>
        </w:rPr>
        <w:t>（2）文字功底扎实，沟通能力较好，具有较强的责任意识、服务意识、团队合作意识。</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仿宋_GB2312" w:hAnsi="仿宋_GB2312" w:eastAsia="仿宋_GB2312" w:cs="仿宋_GB2312"/>
          <w:b/>
          <w:bCs/>
          <w:i w:val="0"/>
          <w:caps w:val="0"/>
          <w:color w:val="212121"/>
          <w:spacing w:val="0"/>
          <w:sz w:val="32"/>
          <w:szCs w:val="32"/>
          <w:shd w:val="clear" w:fill="FFFFFF"/>
          <w:lang w:val="en-US" w:eastAsia="zh-CN"/>
        </w:rPr>
      </w:pPr>
      <w:r>
        <w:rPr>
          <w:rFonts w:hint="eastAsia" w:ascii="仿宋_GB2312" w:hAnsi="仿宋_GB2312" w:eastAsia="仿宋_GB2312" w:cs="仿宋_GB2312"/>
          <w:b/>
          <w:bCs/>
          <w:i w:val="0"/>
          <w:caps w:val="0"/>
          <w:color w:val="212121"/>
          <w:spacing w:val="0"/>
          <w:sz w:val="32"/>
          <w:szCs w:val="32"/>
          <w:shd w:val="clear" w:fill="FFFFFF"/>
          <w:lang w:val="en-US" w:eastAsia="zh-CN"/>
        </w:rPr>
        <w:t>2.</w:t>
      </w:r>
      <w:r>
        <w:rPr>
          <w:rFonts w:hint="eastAsia" w:ascii="仿宋_GB2312" w:hAnsi="仿宋_GB2312" w:eastAsia="仿宋_GB2312" w:cs="仿宋_GB2312"/>
          <w:b/>
          <w:bCs/>
          <w:i w:val="0"/>
          <w:caps w:val="0"/>
          <w:color w:val="212121"/>
          <w:spacing w:val="0"/>
          <w:sz w:val="32"/>
          <w:szCs w:val="32"/>
          <w:shd w:val="clear" w:fill="FFFFFF"/>
          <w:lang w:val="en-US" w:eastAsia="zh-Hans"/>
        </w:rPr>
        <w:t>政策研究</w:t>
      </w:r>
      <w:r>
        <w:rPr>
          <w:rFonts w:hint="eastAsia" w:ascii="仿宋_GB2312" w:hAnsi="仿宋_GB2312" w:eastAsia="仿宋_GB2312" w:cs="仿宋_GB2312"/>
          <w:b/>
          <w:bCs/>
          <w:i w:val="0"/>
          <w:caps w:val="0"/>
          <w:color w:val="212121"/>
          <w:spacing w:val="0"/>
          <w:sz w:val="32"/>
          <w:szCs w:val="32"/>
          <w:shd w:val="clear" w:fill="FFFFFF"/>
          <w:lang w:val="en-US" w:eastAsia="zh-CN"/>
        </w:rPr>
        <w:t>部经理岗</w:t>
      </w:r>
    </w:p>
    <w:p>
      <w:pPr>
        <w:keepNext w:val="0"/>
        <w:keepLines w:val="0"/>
        <w:widowControl/>
        <w:suppressLineNumbers w:val="0"/>
        <w:ind w:firstLine="482" w:firstLineChars="150"/>
        <w:jc w:val="left"/>
        <w:rPr>
          <w:rFonts w:hint="eastAsia" w:ascii="仿宋_GB2312" w:hAnsi="仿宋_GB2312" w:eastAsia="仿宋_GB2312" w:cs="仿宋_GB2312"/>
          <w:b w:val="0"/>
          <w:i w:val="0"/>
          <w:caps w:val="0"/>
          <w:color w:val="212121"/>
          <w:spacing w:val="0"/>
          <w:sz w:val="32"/>
          <w:szCs w:val="32"/>
          <w:shd w:val="clear" w:fill="FFFFFF"/>
          <w:lang w:val="en-US" w:eastAsia="zh-CN"/>
        </w:rPr>
      </w:pPr>
      <w:r>
        <w:rPr>
          <w:rFonts w:hint="eastAsia" w:ascii="仿宋_GB2312" w:hAnsi="仿宋_GB2312" w:eastAsia="仿宋_GB2312" w:cs="仿宋_GB2312"/>
          <w:b/>
          <w:bCs/>
          <w:i w:val="0"/>
          <w:caps w:val="0"/>
          <w:color w:val="212121"/>
          <w:spacing w:val="0"/>
          <w:sz w:val="32"/>
          <w:szCs w:val="32"/>
          <w:shd w:val="clear" w:fill="FFFFFF"/>
          <w:lang w:val="en-US" w:eastAsia="zh-CN"/>
        </w:rPr>
        <w:t>岗位职责：</w:t>
      </w:r>
      <w:r>
        <w:rPr>
          <w:rFonts w:hint="eastAsia" w:ascii="仿宋_GB2312" w:hAnsi="仿宋_GB2312" w:eastAsia="仿宋_GB2312" w:cs="仿宋_GB2312"/>
          <w:b w:val="0"/>
          <w:i w:val="0"/>
          <w:caps w:val="0"/>
          <w:color w:val="212121"/>
          <w:spacing w:val="0"/>
          <w:sz w:val="32"/>
          <w:szCs w:val="32"/>
          <w:shd w:val="clear" w:fill="FFFFFF"/>
          <w:lang w:val="en-US" w:eastAsia="zh-CN"/>
        </w:rPr>
        <w:t>主要</w:t>
      </w:r>
      <w:r>
        <w:rPr>
          <w:rFonts w:hint="eastAsia" w:ascii="仿宋_GB2312" w:hAnsi="仿宋_GB2312" w:eastAsia="仿宋_GB2312" w:cs="仿宋_GB2312"/>
          <w:b w:val="0"/>
          <w:i w:val="0"/>
          <w:caps w:val="0"/>
          <w:color w:val="212121"/>
          <w:spacing w:val="0"/>
          <w:sz w:val="32"/>
          <w:szCs w:val="32"/>
          <w:shd w:val="clear" w:fill="FFFFFF"/>
          <w:lang w:val="en-US" w:eastAsia="zh-CN"/>
        </w:rPr>
        <w:t>负责文旅行业分析、政策研究工作，做好相关信息跟踪、收集、分析、整理工作，协助完成集团公司综合性会议工作报告及讲话材料起草工作，承办领导交办的其他任务。</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仿宋_GB2312" w:hAnsi="仿宋_GB2312" w:eastAsia="仿宋_GB2312" w:cs="仿宋_GB2312"/>
          <w:b/>
          <w:bCs/>
          <w:i w:val="0"/>
          <w:caps w:val="0"/>
          <w:color w:val="212121"/>
          <w:spacing w:val="0"/>
          <w:sz w:val="32"/>
          <w:szCs w:val="32"/>
          <w:shd w:val="clear" w:fill="FFFFFF"/>
          <w:lang w:val="en-US" w:eastAsia="zh-CN"/>
        </w:rPr>
      </w:pPr>
      <w:r>
        <w:rPr>
          <w:rFonts w:hint="eastAsia" w:ascii="仿宋_GB2312" w:hAnsi="仿宋_GB2312" w:eastAsia="仿宋_GB2312" w:cs="仿宋_GB2312"/>
          <w:b/>
          <w:bCs/>
          <w:i w:val="0"/>
          <w:caps w:val="0"/>
          <w:color w:val="212121"/>
          <w:spacing w:val="0"/>
          <w:sz w:val="32"/>
          <w:szCs w:val="32"/>
          <w:shd w:val="clear" w:fill="FFFFFF"/>
          <w:lang w:val="en-US" w:eastAsia="zh-CN"/>
        </w:rPr>
        <w:t>岗位要求：</w:t>
      </w:r>
    </w:p>
    <w:p>
      <w:pPr>
        <w:keepNext w:val="0"/>
        <w:keepLines w:val="0"/>
        <w:widowControl/>
        <w:suppressLineNumbers w:val="0"/>
        <w:ind w:firstLine="480" w:firstLineChars="150"/>
        <w:jc w:val="left"/>
        <w:rPr>
          <w:rFonts w:hint="default" w:ascii="仿宋_GB2312" w:hAnsi="仿宋_GB2312" w:eastAsia="仿宋_GB2312" w:cs="仿宋_GB2312"/>
          <w:b w:val="0"/>
          <w:i w:val="0"/>
          <w:caps w:val="0"/>
          <w:color w:val="212121"/>
          <w:spacing w:val="0"/>
          <w:sz w:val="32"/>
          <w:szCs w:val="32"/>
          <w:shd w:val="clear" w:fill="FFFFFF"/>
          <w:lang w:eastAsia="zh-CN"/>
        </w:rPr>
      </w:pPr>
      <w:r>
        <w:rPr>
          <w:rFonts w:hint="eastAsia" w:ascii="仿宋_GB2312" w:hAnsi="仿宋_GB2312" w:eastAsia="仿宋_GB2312" w:cs="仿宋_GB2312"/>
          <w:b w:val="0"/>
          <w:i w:val="0"/>
          <w:caps w:val="0"/>
          <w:color w:val="212121"/>
          <w:spacing w:val="0"/>
          <w:sz w:val="32"/>
          <w:szCs w:val="32"/>
          <w:shd w:val="clear" w:fill="FFFFFF"/>
          <w:lang w:val="en-US" w:eastAsia="zh-CN"/>
        </w:rPr>
        <w:t>（1）管理、经济等文科类专业，具有较强的文字写作能力，具有起草综合性文稿的相关经验和成果。</w:t>
      </w:r>
    </w:p>
    <w:p>
      <w:pPr>
        <w:keepNext w:val="0"/>
        <w:keepLines w:val="0"/>
        <w:widowControl/>
        <w:suppressLineNumbers w:val="0"/>
        <w:ind w:firstLine="480" w:firstLineChars="150"/>
        <w:jc w:val="left"/>
        <w:rPr>
          <w:rFonts w:hint="eastAsia" w:ascii="仿宋_GB2312" w:hAnsi="仿宋_GB2312" w:eastAsia="仿宋_GB2312" w:cs="仿宋_GB2312"/>
          <w:b w:val="0"/>
          <w:i w:val="0"/>
          <w:caps w:val="0"/>
          <w:color w:val="212121"/>
          <w:spacing w:val="0"/>
          <w:sz w:val="32"/>
          <w:szCs w:val="32"/>
          <w:shd w:val="clear" w:fill="FFFFFF"/>
          <w:lang w:val="en-US" w:eastAsia="zh-CN"/>
        </w:rPr>
      </w:pPr>
      <w:r>
        <w:rPr>
          <w:rFonts w:hint="eastAsia" w:ascii="仿宋_GB2312" w:hAnsi="仿宋_GB2312" w:eastAsia="仿宋_GB2312" w:cs="仿宋_GB2312"/>
          <w:b w:val="0"/>
          <w:i w:val="0"/>
          <w:caps w:val="0"/>
          <w:color w:val="212121"/>
          <w:spacing w:val="0"/>
          <w:sz w:val="32"/>
          <w:szCs w:val="32"/>
          <w:shd w:val="clear" w:fill="FFFFFF"/>
          <w:lang w:val="en-US" w:eastAsia="zh-CN"/>
        </w:rPr>
        <w:t>（2）熟悉</w:t>
      </w:r>
      <w:r>
        <w:rPr>
          <w:rFonts w:hint="eastAsia" w:ascii="仿宋_GB2312" w:hAnsi="仿宋_GB2312" w:eastAsia="仿宋_GB2312" w:cs="仿宋_GB2312"/>
          <w:b w:val="0"/>
          <w:i w:val="0"/>
          <w:caps w:val="0"/>
          <w:color w:val="212121"/>
          <w:spacing w:val="0"/>
          <w:sz w:val="32"/>
          <w:szCs w:val="32"/>
          <w:shd w:val="clear" w:fill="FFFFFF"/>
          <w:lang w:val="en-US" w:eastAsia="zh-Hans"/>
        </w:rPr>
        <w:t>文旅</w:t>
      </w:r>
      <w:r>
        <w:rPr>
          <w:rFonts w:hint="eastAsia" w:ascii="仿宋_GB2312" w:hAnsi="仿宋_GB2312" w:eastAsia="仿宋_GB2312" w:cs="仿宋_GB2312"/>
          <w:b w:val="0"/>
          <w:i w:val="0"/>
          <w:caps w:val="0"/>
          <w:color w:val="212121"/>
          <w:spacing w:val="0"/>
          <w:sz w:val="32"/>
          <w:szCs w:val="32"/>
          <w:shd w:val="clear" w:fill="FFFFFF"/>
          <w:lang w:val="en-US" w:eastAsia="zh-CN"/>
        </w:rPr>
        <w:t>行业政策法规及经营管理知识，具有组织调查研究工作的经验和成果。</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00" w:firstLineChars="200"/>
        <w:textAlignment w:val="auto"/>
        <w:outlineLvl w:val="9"/>
        <w:rPr>
          <w:rFonts w:hint="eastAsia" w:ascii="黑体" w:hAnsi="黑体" w:eastAsia="黑体" w:cs="黑体"/>
          <w:b w:val="0"/>
          <w:i w:val="0"/>
          <w:caps w:val="0"/>
          <w:color w:val="212121"/>
          <w:spacing w:val="0"/>
          <w:sz w:val="30"/>
          <w:szCs w:val="30"/>
          <w:shd w:val="clear" w:fill="FFFFFF"/>
          <w:lang w:val="en-US" w:eastAsia="zh-CN"/>
        </w:rPr>
      </w:pPr>
      <w:r>
        <w:rPr>
          <w:rFonts w:hint="eastAsia" w:ascii="黑体" w:hAnsi="黑体" w:eastAsia="黑体" w:cs="黑体"/>
          <w:b w:val="0"/>
          <w:i w:val="0"/>
          <w:caps w:val="0"/>
          <w:color w:val="212121"/>
          <w:spacing w:val="0"/>
          <w:sz w:val="30"/>
          <w:szCs w:val="30"/>
          <w:shd w:val="clear" w:fill="FFFFFF"/>
          <w:lang w:val="en-US" w:eastAsia="zh-CN"/>
        </w:rPr>
        <w:t>三、招聘程序</w:t>
      </w:r>
    </w:p>
    <w:p>
      <w:pPr>
        <w:keepNext w:val="0"/>
        <w:keepLines w:val="0"/>
        <w:pageBreakBefore w:val="0"/>
        <w:kinsoku/>
        <w:wordWrap/>
        <w:overflowPunct/>
        <w:topLinePunct w:val="0"/>
        <w:autoSpaceDE/>
        <w:autoSpaceDN/>
        <w:bidi w:val="0"/>
        <w:adjustRightInd/>
        <w:snapToGrid/>
        <w:spacing w:line="540" w:lineRule="exact"/>
        <w:ind w:right="0" w:rightChars="0" w:firstLine="600" w:firstLineChars="200"/>
        <w:textAlignment w:val="auto"/>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本次招聘工作按照公开报名、资格审查、面试、档案审核等背景调查、体检、录用等程序进行。本次招聘通过山东省国资委、山东省国欣文旅集团等官方网站、招聘网站公开发布。</w:t>
      </w:r>
    </w:p>
    <w:p>
      <w:pPr>
        <w:keepNext w:val="0"/>
        <w:keepLines w:val="0"/>
        <w:pageBreakBefore w:val="0"/>
        <w:kinsoku/>
        <w:wordWrap/>
        <w:overflowPunct/>
        <w:topLinePunct w:val="0"/>
        <w:autoSpaceDE/>
        <w:autoSpaceDN/>
        <w:bidi w:val="0"/>
        <w:adjustRightInd/>
        <w:snapToGrid/>
        <w:spacing w:line="540" w:lineRule="exact"/>
        <w:ind w:right="0" w:rightChars="0" w:firstLine="600" w:firstLineChars="200"/>
        <w:textAlignment w:val="auto"/>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1.报名时间：自2021年</w:t>
      </w:r>
      <w:r>
        <w:rPr>
          <w:rFonts w:hint="default" w:ascii="仿宋_GB2312" w:hAnsi="仿宋_GB2312" w:eastAsia="仿宋_GB2312" w:cs="仿宋_GB2312"/>
          <w:sz w:val="30"/>
          <w:szCs w:val="30"/>
          <w:lang w:eastAsia="zh-CN"/>
        </w:rPr>
        <w:t>11</w:t>
      </w:r>
      <w:r>
        <w:rPr>
          <w:rFonts w:hint="eastAsia" w:ascii="仿宋_GB2312" w:hAnsi="仿宋_GB2312" w:eastAsia="仿宋_GB2312" w:cs="仿宋_GB2312"/>
          <w:sz w:val="30"/>
          <w:szCs w:val="30"/>
          <w:lang w:val="en-US" w:eastAsia="zh-CN"/>
        </w:rPr>
        <w:t>月9日至19日。</w:t>
      </w:r>
    </w:p>
    <w:p>
      <w:pPr>
        <w:keepNext w:val="0"/>
        <w:keepLines w:val="0"/>
        <w:pageBreakBefore w:val="0"/>
        <w:kinsoku/>
        <w:wordWrap/>
        <w:overflowPunct/>
        <w:topLinePunct w:val="0"/>
        <w:autoSpaceDE/>
        <w:autoSpaceDN/>
        <w:bidi w:val="0"/>
        <w:adjustRightInd/>
        <w:snapToGrid/>
        <w:spacing w:line="540" w:lineRule="exact"/>
        <w:ind w:right="0" w:rightChars="0" w:firstLine="600" w:firstLineChars="200"/>
        <w:textAlignment w:val="auto"/>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报名方式：本次招聘仅接受网上报名。应聘者填写《山东省国欣文旅集团有限公司公开招聘人员报名表》（详见附件2），规范填写后，连同本人有效身份证件、学历/学位证书、职（执）业资格或专业技术资格证明书的扫描件等证明材料，发送电子邮件到指定电子邮箱。请在邮件标题中注明“文旅集团XXX岗位—姓名”，标注不清晰者视为无效报名。请应聘者保证信息真实性，如信息失实，将取消应聘及聘用资格。</w:t>
      </w:r>
    </w:p>
    <w:p>
      <w:pPr>
        <w:keepNext w:val="0"/>
        <w:keepLines w:val="0"/>
        <w:pageBreakBefore w:val="0"/>
        <w:kinsoku/>
        <w:wordWrap/>
        <w:overflowPunct/>
        <w:topLinePunct w:val="0"/>
        <w:autoSpaceDE/>
        <w:autoSpaceDN/>
        <w:bidi w:val="0"/>
        <w:adjustRightInd/>
        <w:snapToGrid/>
        <w:spacing w:line="540" w:lineRule="exact"/>
        <w:ind w:right="0" w:rightChars="0" w:firstLine="600" w:firstLineChars="200"/>
        <w:textAlignment w:val="auto"/>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3.取得国外学历学位的人员，除报名资格条件中要求的资料外，还需提供经教育部留学服务中心出具的《国（境）外学历学位认证书》、留学回国人员证明、国外学习成绩单。</w:t>
      </w:r>
    </w:p>
    <w:p>
      <w:pPr>
        <w:keepNext w:val="0"/>
        <w:keepLines w:val="0"/>
        <w:pageBreakBefore w:val="0"/>
        <w:kinsoku/>
        <w:wordWrap/>
        <w:overflowPunct/>
        <w:topLinePunct w:val="0"/>
        <w:autoSpaceDE/>
        <w:autoSpaceDN/>
        <w:bidi w:val="0"/>
        <w:adjustRightInd/>
        <w:snapToGrid/>
        <w:spacing w:line="540" w:lineRule="exact"/>
        <w:ind w:right="0" w:rightChars="0" w:firstLine="600" w:firstLineChars="200"/>
        <w:textAlignment w:val="auto"/>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资格审查：根据招聘条件，对应聘人员进行初步资格审查和履历评价，审查通过的人员由招聘小组以短信、电话或邮件方式通知应聘人员，审查不通过者不再通知。所有报名资料恕不退回，公司承诺对报名人员及资料保密。</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综合面试：主要测试应聘者综合素质和应变能力、解决实际问题能力、开拓创新能力。面试时需携带各类证书的原件。招聘相关面试、体检、录取通知等将通过电话或电子邮件、短信等方式告知，请保持通讯畅通，具体时间以通知为准，不通过者不再通知。</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00" w:firstLineChars="200"/>
        <w:textAlignment w:val="auto"/>
        <w:outlineLvl w:val="9"/>
        <w:rPr>
          <w:rFonts w:hint="eastAsia" w:ascii="黑体" w:hAnsi="黑体" w:eastAsia="黑体" w:cs="黑体"/>
          <w:b w:val="0"/>
          <w:i w:val="0"/>
          <w:caps w:val="0"/>
          <w:color w:val="212121"/>
          <w:spacing w:val="0"/>
          <w:sz w:val="30"/>
          <w:szCs w:val="30"/>
          <w:shd w:val="clear" w:fill="FFFFFF"/>
          <w:lang w:val="en-US" w:eastAsia="zh-CN"/>
        </w:rPr>
      </w:pPr>
      <w:r>
        <w:rPr>
          <w:rFonts w:hint="eastAsia" w:ascii="黑体" w:hAnsi="黑体" w:eastAsia="黑体" w:cs="黑体"/>
          <w:b w:val="0"/>
          <w:i w:val="0"/>
          <w:caps w:val="0"/>
          <w:color w:val="212121"/>
          <w:spacing w:val="0"/>
          <w:sz w:val="30"/>
          <w:szCs w:val="30"/>
          <w:shd w:val="clear" w:fill="FFFFFF"/>
          <w:lang w:val="en-US" w:eastAsia="zh-CN"/>
        </w:rPr>
        <w:t>四、其他事宜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rightChars="0" w:firstLine="600"/>
        <w:textAlignment w:val="auto"/>
        <w:outlineLvl w:val="9"/>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1.本次招聘岗位工作地点为济南。面试、体检地点在济南市，交通、食宿费用自理。薪酬待遇按照录取后工作单位薪酬制度执行。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rightChars="0" w:firstLine="600"/>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2.资格审查贯穿招聘全过程，凡弄虚作假者，一经查实，立即取消聘用资格。本次招聘不收取任何费用、不授权任何机构进行培训。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rightChars="0" w:firstLine="600"/>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3.未尽事宜，请电话咨询。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585" w:right="0" w:rightChars="0" w:firstLine="0"/>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联系人：杨先生，联系电话：0531-66699705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rightChars="0" w:firstLine="600"/>
        <w:textAlignment w:val="auto"/>
        <w:outlineLvl w:val="9"/>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报名邮箱：zgrlzyb@sdwenlv.com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rightChars="0" w:firstLine="600"/>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咨询时间：周一至周五9:00-17:30</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textAlignment w:val="auto"/>
        <w:outlineLvl w:val="9"/>
        <w:rPr>
          <w:rFonts w:hint="eastAsia" w:ascii="仿宋_GB2312" w:hAnsi="仿宋_GB2312" w:eastAsia="仿宋_GB2312" w:cs="仿宋_GB2312"/>
          <w:sz w:val="30"/>
          <w:szCs w:val="30"/>
          <w:lang w:val="en-US" w:eastAsia="zh-CN"/>
        </w:rPr>
      </w:pPr>
      <w:r>
        <w:rPr>
          <w:rFonts w:hint="eastAsia"/>
          <w:lang w:val="en-US" w:eastAsia="zh-CN"/>
        </w:rPr>
        <w:t xml:space="preserve">                                  </w:t>
      </w:r>
      <w:r>
        <w:rPr>
          <w:rFonts w:hint="eastAsia" w:ascii="仿宋_GB2312" w:hAnsi="仿宋_GB2312" w:eastAsia="仿宋_GB2312" w:cs="仿宋_GB2312"/>
          <w:sz w:val="30"/>
          <w:szCs w:val="30"/>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4506" w:firstLineChars="1502"/>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山东省国欣文旅集团</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2021年</w:t>
      </w:r>
      <w:r>
        <w:rPr>
          <w:rFonts w:hint="default" w:ascii="仿宋_GB2312" w:hAnsi="仿宋_GB2312" w:eastAsia="仿宋_GB2312" w:cs="仿宋_GB2312"/>
          <w:sz w:val="30"/>
          <w:szCs w:val="30"/>
          <w:lang w:eastAsia="zh-CN"/>
        </w:rPr>
        <w:t>11</w:t>
      </w:r>
      <w:r>
        <w:rPr>
          <w:rFonts w:hint="eastAsia" w:ascii="仿宋_GB2312" w:hAnsi="仿宋_GB2312" w:eastAsia="仿宋_GB2312" w:cs="仿宋_GB2312"/>
          <w:sz w:val="30"/>
          <w:szCs w:val="30"/>
          <w:lang w:val="en-US" w:eastAsia="zh-CN"/>
        </w:rPr>
        <w:t>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NumberOnly"/>
    <w:panose1 w:val="02000503000000020004"/>
    <w:charset w:val="00"/>
    <w:family w:val="auto"/>
    <w:pitch w:val="default"/>
    <w:sig w:usb0="00000000" w:usb1="00000000" w:usb2="0000001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粗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叶根友特楷简体">
    <w:panose1 w:val="02010601030101010101"/>
    <w:charset w:val="86"/>
    <w:family w:val="auto"/>
    <w:pitch w:val="default"/>
    <w:sig w:usb0="00000001" w:usb1="080E0000" w:usb2="00000000" w:usb3="00000000" w:csb0="00040000" w:csb1="00000000"/>
  </w:font>
  <w:font w:name="造字工房尚黑 G0v1 细长体">
    <w:panose1 w:val="00000000000000000000"/>
    <w:charset w:val="86"/>
    <w:family w:val="auto"/>
    <w:pitch w:val="default"/>
    <w:sig w:usb0="00000001" w:usb1="08010000" w:usb2="00000000"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2000000000000000000"/>
    <w:charset w:val="86"/>
    <w:family w:val="auto"/>
    <w:pitch w:val="default"/>
    <w:sig w:usb0="00000000" w:usb1="00000000" w:usb2="00082016" w:usb3="00000000" w:csb0="00040001" w:csb1="00000000"/>
  </w:font>
  <w:font w:name="汉仪中黑KW">
    <w:altName w:val="黑体"/>
    <w:panose1 w:val="00020600040101010101"/>
    <w:charset w:val="86"/>
    <w:family w:val="auto"/>
    <w:pitch w:val="default"/>
    <w:sig w:usb0="00000000" w:usb1="00000000" w:usb2="00000016" w:usb3="00000000" w:csb0="00040000" w:csb1="00000000"/>
  </w:font>
  <w:font w:name="汉仪楷体简">
    <w:altName w:val="楷体_GB2312"/>
    <w:panose1 w:val="02010600000101010101"/>
    <w:charset w:val="86"/>
    <w:family w:val="auto"/>
    <w:pitch w:val="default"/>
    <w:sig w:usb0="00000000" w:usb1="00000000" w:usb2="00000002" w:usb3="00000000" w:csb0="00040000" w:csb1="00000000"/>
  </w:font>
  <w:font w:name="PingFangHK">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Kingsoft Sign">
    <w:altName w:val="Segoe Print"/>
    <w:panose1 w:val="05050102010706020507"/>
    <w:charset w:val="00"/>
    <w:family w:val="auto"/>
    <w:pitch w:val="default"/>
    <w:sig w:usb0="00000000" w:usb1="00000000" w:usb2="00000000" w:usb3="00000000" w:csb0="00000001" w:csb1="00000000"/>
  </w:font>
  <w:font w:name="汉仪楷体KW">
    <w:altName w:val="楷体_GB2312"/>
    <w:panose1 w:val="00020600040101010101"/>
    <w:charset w:val="86"/>
    <w:family w:val="auto"/>
    <w:pitch w:val="default"/>
    <w:sig w:usb0="00000000" w:usb1="00000000" w:usb2="00000016" w:usb3="00000000" w:csb0="00040000" w:csb1="00000000"/>
  </w:font>
  <w:font w:name="汉仪旗黑">
    <w:altName w:val="黑体"/>
    <w:panose1 w:val="00020600040101010101"/>
    <w:charset w:val="86"/>
    <w:family w:val="auto"/>
    <w:pitch w:val="default"/>
    <w:sig w:usb0="00000000" w:usb1="00000000" w:usb2="00000016" w:usb3="00000000" w:csb0="0004009F" w:csb1="DFD70000"/>
  </w:font>
  <w:font w:name="华文宋体">
    <w:altName w:val="宋体"/>
    <w:panose1 w:val="02010600040101010101"/>
    <w:charset w:val="86"/>
    <w:family w:val="auto"/>
    <w:pitch w:val="default"/>
    <w:sig w:usb0="00000000" w:usb1="00000000" w:usb2="00000016" w:usb3="00000000" w:csb0="0004001F" w:csb1="00000000"/>
  </w:font>
  <w:font w:name="汉仪中等线KW">
    <w:altName w:val="宋体"/>
    <w:panose1 w:val="01010104010101010101"/>
    <w:charset w:val="86"/>
    <w:family w:val="auto"/>
    <w:pitch w:val="default"/>
    <w:sig w:usb0="00000000" w:usb1="00000000" w:usb2="00000000" w:usb3="00000000" w:csb0="00040001" w:csb1="00000000"/>
  </w:font>
  <w:font w:name="NumberOnly">
    <w:panose1 w:val="020B0500000000000000"/>
    <w:charset w:val="00"/>
    <w:family w:val="auto"/>
    <w:pitch w:val="default"/>
    <w:sig w:usb0="8000002F" w:usb1="10000048" w:usb2="00000000" w:usb3="00000000" w:csb0="00000111" w:csb1="4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E0768"/>
    <w:rsid w:val="082761ED"/>
    <w:rsid w:val="08A155DB"/>
    <w:rsid w:val="0AC508B9"/>
    <w:rsid w:val="0C990139"/>
    <w:rsid w:val="0D3D1CC8"/>
    <w:rsid w:val="0FAC476C"/>
    <w:rsid w:val="0FCD36FE"/>
    <w:rsid w:val="131A13F5"/>
    <w:rsid w:val="192D3CEC"/>
    <w:rsid w:val="1D3C7C29"/>
    <w:rsid w:val="1DC708F6"/>
    <w:rsid w:val="1E7A7A14"/>
    <w:rsid w:val="1E84642A"/>
    <w:rsid w:val="2137097E"/>
    <w:rsid w:val="22767781"/>
    <w:rsid w:val="23382DAC"/>
    <w:rsid w:val="271103D8"/>
    <w:rsid w:val="284B23AA"/>
    <w:rsid w:val="298E0768"/>
    <w:rsid w:val="2E9F7DBD"/>
    <w:rsid w:val="2EE733A5"/>
    <w:rsid w:val="30276005"/>
    <w:rsid w:val="30EA73A7"/>
    <w:rsid w:val="326A38C0"/>
    <w:rsid w:val="32D35352"/>
    <w:rsid w:val="34D74B91"/>
    <w:rsid w:val="36366A82"/>
    <w:rsid w:val="3E6747C4"/>
    <w:rsid w:val="3E773EAA"/>
    <w:rsid w:val="41AE38DF"/>
    <w:rsid w:val="46931556"/>
    <w:rsid w:val="46967EC2"/>
    <w:rsid w:val="4CD76230"/>
    <w:rsid w:val="4E6C6C95"/>
    <w:rsid w:val="4F062A99"/>
    <w:rsid w:val="4FFA1278"/>
    <w:rsid w:val="546F622B"/>
    <w:rsid w:val="56352559"/>
    <w:rsid w:val="57663B2D"/>
    <w:rsid w:val="57815146"/>
    <w:rsid w:val="5A281660"/>
    <w:rsid w:val="5D1768F0"/>
    <w:rsid w:val="645204C8"/>
    <w:rsid w:val="65654541"/>
    <w:rsid w:val="69C1254C"/>
    <w:rsid w:val="6A1E3DF8"/>
    <w:rsid w:val="6A300623"/>
    <w:rsid w:val="73E35CC0"/>
    <w:rsid w:val="7426371A"/>
    <w:rsid w:val="77643FC1"/>
    <w:rsid w:val="78B546E6"/>
    <w:rsid w:val="79F44BE9"/>
    <w:rsid w:val="7A5543D6"/>
    <w:rsid w:val="7B7116D4"/>
    <w:rsid w:val="7E4D7060"/>
    <w:rsid w:val="EF7DB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SDWL</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2021-06-01T13:42:00Z</dcterms:created>
  <dc:creator>杨立华</dc:creator>
  <cp:lastModifiedBy>杨立华</cp:lastModifiedBy>
  <dcterms:modified xsi:type="dcterms:W3CDTF">2021-11-09T08:43:42Z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