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Microsoft Sans Serif" w:hAnsi="Microsoft Sans Serif" w:eastAsia="仿宋" w:cs="Microsoft Sans Serif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Microsoft Sans Serif" w:hAnsi="Microsoft Sans Serif" w:cs="Microsoft Sans Serif"/>
          <w:b w:val="0"/>
          <w:bCs w:val="0"/>
          <w:sz w:val="32"/>
          <w:szCs w:val="32"/>
          <w:lang w:val="en-US" w:eastAsia="zh-CN"/>
        </w:rPr>
        <w:t>附件5</w:t>
      </w:r>
    </w:p>
    <w:bookmarkEnd w:id="0"/>
    <w:p>
      <w:pPr>
        <w:jc w:val="center"/>
        <w:rPr>
          <w:rFonts w:ascii="Microsoft Sans Serif" w:hAnsi="Microsoft Sans Serif" w:cs="Microsoft Sans Serif"/>
          <w:b/>
          <w:bCs/>
          <w:sz w:val="44"/>
          <w:szCs w:val="36"/>
        </w:rPr>
      </w:pPr>
      <w:r>
        <w:rPr>
          <w:rFonts w:hint="eastAsia" w:ascii="Microsoft Sans Serif" w:hAnsi="Microsoft Sans Serif" w:cs="Microsoft Sans Serif"/>
          <w:b/>
          <w:bCs/>
          <w:sz w:val="44"/>
          <w:szCs w:val="36"/>
        </w:rPr>
        <w:t>惠阳区2</w:t>
      </w:r>
      <w:r>
        <w:rPr>
          <w:rFonts w:ascii="Microsoft Sans Serif" w:hAnsi="Microsoft Sans Serif" w:cs="Microsoft Sans Serif"/>
          <w:b/>
          <w:bCs/>
          <w:sz w:val="44"/>
          <w:szCs w:val="36"/>
        </w:rPr>
        <w:t>021</w:t>
      </w:r>
      <w:r>
        <w:rPr>
          <w:rFonts w:hint="eastAsia" w:ascii="Microsoft Sans Serif" w:hAnsi="Microsoft Sans Serif" w:cs="Microsoft Sans Serif"/>
          <w:b/>
          <w:bCs/>
          <w:sz w:val="44"/>
          <w:szCs w:val="36"/>
        </w:rPr>
        <w:t>年引进高层次人才</w:t>
      </w:r>
      <w:r>
        <w:rPr>
          <w:rFonts w:ascii="Microsoft Sans Serif" w:hAnsi="Microsoft Sans Serif" w:cs="Microsoft Sans Serif"/>
          <w:b/>
          <w:bCs/>
          <w:sz w:val="44"/>
          <w:szCs w:val="36"/>
        </w:rPr>
        <w:t>系统使用说明</w:t>
      </w:r>
    </w:p>
    <w:p>
      <w:pPr>
        <w:spacing w:before="289" w:beforeLines="50"/>
        <w:ind w:firstLine="552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1、惠阳区2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年引进高层次人才系统使用</w:t>
      </w:r>
      <w:r>
        <w:rPr>
          <w:rFonts w:hint="eastAsia"/>
          <w:color w:val="FF0000"/>
          <w:sz w:val="28"/>
          <w:szCs w:val="28"/>
        </w:rPr>
        <w:t>微信小程序</w:t>
      </w:r>
      <w:r>
        <w:rPr>
          <w:rFonts w:hint="eastAsia"/>
          <w:sz w:val="28"/>
          <w:szCs w:val="28"/>
        </w:rPr>
        <w:t>的方式报名，小程序二维码如下，</w:t>
      </w:r>
    </w:p>
    <w:p>
      <w:pPr>
        <w:spacing w:before="289" w:beforeLines="50"/>
        <w:ind w:firstLine="552" w:firstLineChars="200"/>
        <w:jc w:val="center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drawing>
          <wp:inline distT="0" distB="0" distL="114300" distR="114300">
            <wp:extent cx="5250815" cy="6194425"/>
            <wp:effectExtent l="0" t="0" r="6985" b="15875"/>
            <wp:docPr id="2" name="图片 2" descr="惠阳区2021年引进卫生高层次人才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惠阳区2021年引进卫生高层次人才系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61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9" w:beforeLines="50"/>
        <w:ind w:firstLine="552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2、扫描二维码后，进入报名系统，报名期间请留意“</w:t>
      </w:r>
      <w:r>
        <w:rPr>
          <w:rFonts w:hint="eastAsia"/>
          <w:color w:val="FF0000"/>
          <w:sz w:val="28"/>
          <w:szCs w:val="28"/>
        </w:rPr>
        <w:t>公告</w:t>
      </w:r>
      <w:r>
        <w:rPr>
          <w:rFonts w:hint="eastAsia"/>
          <w:sz w:val="28"/>
          <w:szCs w:val="28"/>
        </w:rPr>
        <w:t>”实时更新内容：</w:t>
      </w:r>
    </w:p>
    <w:p>
      <w:pPr>
        <w:spacing w:before="289" w:beforeLines="50"/>
        <w:jc w:val="center"/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3333750" cy="62985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6794" cy="630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52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3、请应聘者如实填写姓名、身份证号码，输入手机号码后需要点击验证码登录，姓名和身份证号码</w:t>
      </w:r>
      <w:r>
        <w:rPr>
          <w:rFonts w:hint="eastAsia"/>
          <w:color w:val="FF0000"/>
          <w:sz w:val="28"/>
          <w:szCs w:val="28"/>
        </w:rPr>
        <w:t>有误将不能申报</w:t>
      </w:r>
      <w:r>
        <w:rPr>
          <w:rFonts w:hint="eastAsia"/>
          <w:sz w:val="28"/>
          <w:szCs w:val="28"/>
        </w:rPr>
        <w:t>。</w:t>
      </w:r>
    </w:p>
    <w:p>
      <w:pPr>
        <w:jc w:val="center"/>
      </w:pPr>
    </w:p>
    <w:p>
      <w:pPr>
        <w:spacing w:before="289" w:beforeLines="50"/>
        <w:ind w:firstLine="552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、进入考生信息填报界面，请认真填写好各项信息，确保信息</w:t>
      </w:r>
      <w:r>
        <w:rPr>
          <w:rFonts w:hint="eastAsia"/>
          <w:color w:val="FF0000"/>
          <w:sz w:val="28"/>
          <w:szCs w:val="28"/>
        </w:rPr>
        <w:t>真实、准确</w:t>
      </w:r>
      <w:r>
        <w:rPr>
          <w:rFonts w:hint="eastAsia"/>
          <w:sz w:val="28"/>
          <w:szCs w:val="28"/>
        </w:rPr>
        <w:t>，每一项都是</w:t>
      </w:r>
      <w:r>
        <w:rPr>
          <w:rFonts w:hint="eastAsia"/>
          <w:color w:val="FF0000"/>
          <w:sz w:val="28"/>
          <w:szCs w:val="28"/>
        </w:rPr>
        <w:t>必填</w:t>
      </w:r>
      <w:r>
        <w:rPr>
          <w:rFonts w:hint="eastAsia"/>
          <w:sz w:val="28"/>
          <w:szCs w:val="28"/>
        </w:rPr>
        <w:t>项，奖惩情况没有则填“</w:t>
      </w:r>
      <w:r>
        <w:rPr>
          <w:rFonts w:hint="eastAsia"/>
          <w:color w:val="FF0000"/>
          <w:sz w:val="28"/>
          <w:szCs w:val="28"/>
        </w:rPr>
        <w:t>无</w:t>
      </w:r>
      <w:r>
        <w:rPr>
          <w:rFonts w:hint="eastAsia"/>
          <w:sz w:val="28"/>
          <w:szCs w:val="28"/>
        </w:rPr>
        <w:t>”。</w:t>
      </w:r>
    </w:p>
    <w:p>
      <w:pPr>
        <w:spacing w:before="289" w:beforeLines="50"/>
        <w:jc w:val="center"/>
      </w:pPr>
    </w:p>
    <w:p>
      <w:pPr>
        <w:rPr>
          <w:sz w:val="28"/>
          <w:szCs w:val="28"/>
        </w:rPr>
      </w:pPr>
      <w:r>
        <w:drawing>
          <wp:inline distT="0" distB="0" distL="0" distR="0">
            <wp:extent cx="2552700" cy="5609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922" cy="562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80640" cy="55429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653" cy="556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br w:type="page"/>
      </w:r>
    </w:p>
    <w:p>
      <w:pPr>
        <w:spacing w:before="289" w:beforeLines="50"/>
        <w:ind w:firstLine="552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、填写好相关信息后，进入资料上传页面。请按照相馆质量的“免冠证件电子彩照”（红底或蓝底）上传</w:t>
      </w:r>
      <w:r>
        <w:rPr>
          <w:rFonts w:hint="eastAsia"/>
          <w:color w:val="FF0000"/>
          <w:sz w:val="28"/>
          <w:szCs w:val="28"/>
        </w:rPr>
        <w:t>照片</w:t>
      </w:r>
      <w:r>
        <w:rPr>
          <w:rFonts w:hint="eastAsia"/>
          <w:sz w:val="28"/>
          <w:szCs w:val="28"/>
        </w:rPr>
        <w:t>，上传其他电子资料需</w:t>
      </w:r>
      <w:r>
        <w:rPr>
          <w:rFonts w:hint="eastAsia"/>
          <w:color w:val="FF0000"/>
          <w:sz w:val="28"/>
          <w:szCs w:val="28"/>
        </w:rPr>
        <w:t>扫描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color w:val="FF0000"/>
          <w:sz w:val="28"/>
          <w:szCs w:val="28"/>
        </w:rPr>
        <w:t>清晰工整拍照</w:t>
      </w:r>
      <w:r>
        <w:rPr>
          <w:rFonts w:hint="eastAsia"/>
          <w:sz w:val="28"/>
          <w:szCs w:val="28"/>
        </w:rPr>
        <w:t>。</w:t>
      </w:r>
    </w:p>
    <w:p>
      <w:pPr>
        <w:spacing w:before="289" w:beforeLines="50"/>
        <w:rPr>
          <w:sz w:val="28"/>
          <w:szCs w:val="28"/>
        </w:rPr>
      </w:pPr>
      <w:r>
        <w:drawing>
          <wp:inline distT="0" distB="0" distL="0" distR="0">
            <wp:extent cx="2580640" cy="60483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2295" cy="607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56815" cy="5372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473" cy="538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、在公告规定的打印时间内可进入小程序查看</w:t>
      </w:r>
      <w:r>
        <w:rPr>
          <w:rFonts w:hint="eastAsia"/>
          <w:sz w:val="28"/>
          <w:szCs w:val="28"/>
          <w:lang w:val="en-US" w:eastAsia="zh-CN"/>
        </w:rPr>
        <w:t>报名情况</w:t>
      </w:r>
      <w:r>
        <w:rPr>
          <w:rFonts w:hint="eastAsia"/>
          <w:sz w:val="28"/>
          <w:szCs w:val="28"/>
        </w:rPr>
        <w:t>，并请在公告</w:t>
      </w:r>
      <w:r>
        <w:rPr>
          <w:rFonts w:hint="eastAsia"/>
          <w:color w:val="FF0000"/>
          <w:sz w:val="28"/>
          <w:szCs w:val="28"/>
        </w:rPr>
        <w:t>规定的时间内</w:t>
      </w:r>
      <w:r>
        <w:rPr>
          <w:rFonts w:hint="eastAsia"/>
          <w:sz w:val="28"/>
          <w:szCs w:val="28"/>
        </w:rPr>
        <w:t>打印“笔试通知书”，点击“点击复制链接”可复制打印网址，发送到电脑用</w:t>
      </w:r>
      <w:r>
        <w:rPr>
          <w:rFonts w:hint="eastAsia"/>
          <w:color w:val="FF0000"/>
          <w:sz w:val="28"/>
          <w:szCs w:val="28"/>
        </w:rPr>
        <w:t>网页浏览器</w:t>
      </w:r>
      <w:r>
        <w:rPr>
          <w:rFonts w:hint="eastAsia"/>
          <w:sz w:val="28"/>
          <w:szCs w:val="28"/>
        </w:rPr>
        <w:t>打开并打印。</w:t>
      </w:r>
    </w:p>
    <w:p>
      <w:pPr>
        <w:spacing w:before="289" w:beforeLines="50"/>
        <w:jc w:val="center"/>
      </w:pPr>
    </w:p>
    <w:p>
      <w:pPr>
        <w:spacing w:before="289" w:beforeLines="50"/>
        <w:jc w:val="center"/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BC3396"/>
    <w:rsid w:val="000A0D10"/>
    <w:rsid w:val="0011055B"/>
    <w:rsid w:val="001E10CC"/>
    <w:rsid w:val="002D131E"/>
    <w:rsid w:val="003D71D6"/>
    <w:rsid w:val="003E6505"/>
    <w:rsid w:val="00401253"/>
    <w:rsid w:val="0041452D"/>
    <w:rsid w:val="004A7D0D"/>
    <w:rsid w:val="006D0EE4"/>
    <w:rsid w:val="00BF4DE8"/>
    <w:rsid w:val="00C75BCF"/>
    <w:rsid w:val="00DF5B35"/>
    <w:rsid w:val="00ED793D"/>
    <w:rsid w:val="067B49FA"/>
    <w:rsid w:val="08D35CDF"/>
    <w:rsid w:val="0A247A7C"/>
    <w:rsid w:val="0FAA452A"/>
    <w:rsid w:val="149E65B8"/>
    <w:rsid w:val="15133EAE"/>
    <w:rsid w:val="15CA7ADD"/>
    <w:rsid w:val="19A65DCE"/>
    <w:rsid w:val="1C176CC1"/>
    <w:rsid w:val="23F03E7B"/>
    <w:rsid w:val="2D236EF4"/>
    <w:rsid w:val="304746BA"/>
    <w:rsid w:val="3837225F"/>
    <w:rsid w:val="3C9625D2"/>
    <w:rsid w:val="45262C87"/>
    <w:rsid w:val="45BC3396"/>
    <w:rsid w:val="460F0C5F"/>
    <w:rsid w:val="499C2EBA"/>
    <w:rsid w:val="52CA50F4"/>
    <w:rsid w:val="55533FBC"/>
    <w:rsid w:val="575D3683"/>
    <w:rsid w:val="57FC7A1B"/>
    <w:rsid w:val="58270A1C"/>
    <w:rsid w:val="58B6010E"/>
    <w:rsid w:val="64197FA6"/>
    <w:rsid w:val="65276CEC"/>
    <w:rsid w:val="67A34CFC"/>
    <w:rsid w:val="67BF46B9"/>
    <w:rsid w:val="6856563A"/>
    <w:rsid w:val="74EE1F02"/>
    <w:rsid w:val="76996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LIn</Company>
  <Pages>5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2020-07-03T02:03:00Z</dcterms:created>
  <dc:creator>Lin</dc:creator>
  <cp:lastModifiedBy>hby</cp:lastModifiedBy>
  <cp:lastPrinted>2020-07-03T07:06:00Z</cp:lastPrinted>
  <dcterms:modified xsi:type="dcterms:W3CDTF">2021-12-21T02:21:21Z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58D191D994DE4B12AAA89515696B2602</vt:lpwstr>
  </property>
</Properties>
</file>