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附件1</w:t>
      </w:r>
    </w:p>
    <w:p>
      <w:pPr>
        <w:spacing w:line="54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岗位需求表</w:t>
      </w:r>
    </w:p>
    <w:tbl>
      <w:tblPr>
        <w:tblStyle w:val="8"/>
        <w:tblW w:w="153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1489"/>
        <w:gridCol w:w="1134"/>
        <w:gridCol w:w="709"/>
        <w:gridCol w:w="851"/>
        <w:gridCol w:w="1842"/>
        <w:gridCol w:w="993"/>
        <w:gridCol w:w="5953"/>
        <w:gridCol w:w="20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序号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公司名称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招聘人数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学历学位要求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专业要求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年龄要求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其他要求及说明（执业资格、专业技术资格、工作经历等）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金开国投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总工程师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土木类、建筑类、土建类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sz w:val="24"/>
              </w:rPr>
              <w:t>45</w:t>
            </w:r>
            <w:r>
              <w:rPr>
                <w:rFonts w:hint="eastAsia" w:ascii="仿宋" w:hAnsi="仿宋" w:eastAsia="仿宋" w:cs="仿宋_GB2312"/>
                <w:sz w:val="24"/>
              </w:rPr>
              <w:t>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①具有高级工程师职称；②具有一级建造师资格证书；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③具有</w:t>
            </w: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</w:rPr>
              <w:t>年及以上房地产高管工作经验；④在建筑工程领域获得过省级及以上综合荣誉，年龄可放宽至</w:t>
            </w:r>
            <w:r>
              <w:rPr>
                <w:rFonts w:ascii="仿宋" w:hAnsi="仿宋" w:eastAsia="仿宋" w:cs="仿宋_GB2312"/>
                <w:sz w:val="24"/>
              </w:rPr>
              <w:t>50</w:t>
            </w:r>
            <w:r>
              <w:rPr>
                <w:rFonts w:hint="eastAsia" w:ascii="仿宋" w:hAnsi="仿宋" w:eastAsia="仿宋" w:cs="仿宋_GB2312"/>
                <w:sz w:val="24"/>
              </w:rPr>
              <w:t>周岁；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⑤工作地点在汤溪，有班车接送。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需提供</w:t>
            </w: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</w:rPr>
              <w:t>年及以上房地产高管工作经验材料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金开康养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副总经理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土木类、建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4"/>
              </w:rPr>
              <w:t>筑类、土建类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sz w:val="24"/>
              </w:rPr>
              <w:t>45</w:t>
            </w:r>
            <w:r>
              <w:rPr>
                <w:rFonts w:hint="eastAsia" w:ascii="仿宋" w:hAnsi="仿宋" w:eastAsia="仿宋" w:cs="仿宋_GB2312"/>
                <w:sz w:val="24"/>
              </w:rPr>
              <w:t>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①具有高级工程师职称；②具有一级建造师资格证书；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③具有</w:t>
            </w: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</w:rPr>
              <w:t>年及以上房地产高管工作经验；④工作地点在汤溪，有班车接送。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需提供</w:t>
            </w: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</w:rPr>
              <w:t>年及以上房地产高管工作经验材料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金开文旅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总工程师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4"/>
                <w:lang w:bidi="ar"/>
              </w:rPr>
              <w:t>土木类、建筑类、</w:t>
            </w: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工程管理专业、工程造价专业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45周岁及以下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①具有5年及以上工程管理工作经验，同时具备3年以上企业中层及以上任职经历；②具有高级工程师职称或一级建造师职业资格（建筑工程专业）;③工作地点在汤溪，有班车接送。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需提供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5年及以上工程管理及3年以上企业中层及以上任职工作经验材料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工作材料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金开文旅-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招商引资事业部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总经理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工商管理、市场营销、土木工程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sz w:val="24"/>
              </w:rPr>
              <w:t>45</w:t>
            </w:r>
            <w:r>
              <w:rPr>
                <w:rFonts w:hint="eastAsia" w:ascii="仿宋" w:hAnsi="仿宋" w:eastAsia="仿宋" w:cs="仿宋_GB2312"/>
                <w:sz w:val="24"/>
              </w:rPr>
              <w:t>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①熟悉现代企业经营管理，具有较强的沟通能力、公关协调能力、计划执行能力、团队协作能力、市场应变能力和组织领导能力；②具有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年及以上企业中层及以上任职经历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;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或具有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年及以上机关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部门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科级、事业单位中层及以上岗位任职经历；③在建筑领域获得过省级以上荣誉的高级工程师年龄可放宽至50周岁；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instrText xml:space="preserve"> = 4 \* GB3 \* MERGEFORMAT </w:instrTex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④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fldChar w:fldCharType="end"/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工作地点在汤溪，有班车接送。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需提供5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年及以上企业中层及以上任职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;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或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年及以上机关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部门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科级、事业单位中层及以上岗位任职材料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金开国投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投资发展部副经理（工程方向）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土木类、土建类、管理科学与工程类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sz w:val="24"/>
              </w:rPr>
              <w:t>35</w:t>
            </w:r>
            <w:r>
              <w:rPr>
                <w:rFonts w:hint="eastAsia" w:ascii="仿宋" w:hAnsi="仿宋" w:eastAsia="仿宋" w:cs="仿宋_GB2312"/>
                <w:sz w:val="24"/>
              </w:rPr>
              <w:t>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①具有高级工程师职称；②具有一级建造师资格证书；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③具备注册造价师资格证书；④具有</w:t>
            </w: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</w:rPr>
              <w:t>年以上工程项目管理或工程造价工作经验；⑤工作地点在汤溪，有班车接送。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需提供</w:t>
            </w: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</w:rPr>
              <w:t>年以上工程项目管理或工程造价工作经验材料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金开国投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资产运营部副经理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硕士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研究生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不限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40周岁及以下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①具有5年及以上工作经验（需有不良资产处置工作经验，需提供处置报告）；②具有较强文字写作能力、逻辑思维能力、沟通能力与综合分析能力；③工作地点在汤溪，有班车接送。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需有</w:t>
            </w:r>
            <w:r>
              <w:rPr>
                <w:rFonts w:hint="eastAsia" w:ascii="仿宋" w:hAnsi="仿宋" w:eastAsia="仿宋" w:cs="仿宋_GB2312"/>
                <w:sz w:val="24"/>
              </w:rPr>
              <w:t>不良资产处置工作经验，需提供处置报告材料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hd w:val="clear" w:color="FFFFFF" w:fill="D9D9D9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金开康养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工程管理部副经理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土木类、建筑类、土建类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45</w:t>
            </w:r>
            <w:r>
              <w:rPr>
                <w:rFonts w:hint="eastAsia" w:ascii="仿宋" w:hAnsi="仿宋" w:eastAsia="仿宋" w:cs="仿宋_GB2312"/>
                <w:sz w:val="24"/>
              </w:rPr>
              <w:t>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①具有工程师及以上职称；②具有一级建造师资格证书；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③具有</w:t>
            </w:r>
            <w:r>
              <w:rPr>
                <w:rFonts w:ascii="仿宋" w:hAnsi="仿宋" w:eastAsia="仿宋" w:cs="仿宋_GB2312"/>
                <w:sz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</w:rPr>
              <w:t>年及以上工程管理工作经验；④工作地点在汤溪，有班车接送。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需提供</w:t>
            </w:r>
            <w:r>
              <w:rPr>
                <w:rFonts w:ascii="仿宋" w:hAnsi="仿宋" w:eastAsia="仿宋" w:cs="仿宋_GB2312"/>
                <w:sz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</w:rPr>
              <w:t>年及以上工程管理工作经验材料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峙垄新材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生产管理部副经理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管理科学与工程类、土木类、建筑类、土建类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45</w:t>
            </w:r>
            <w:r>
              <w:rPr>
                <w:rFonts w:hint="eastAsia" w:ascii="仿宋" w:hAnsi="仿宋" w:eastAsia="仿宋" w:cs="仿宋_GB2312"/>
                <w:sz w:val="24"/>
              </w:rPr>
              <w:t>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①具备工程师及以上职称；②具有</w:t>
            </w: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</w:rPr>
              <w:t>年以上工程建设工作经验；③熟悉项目前期工作流程；④工作地点在汤溪</w:t>
            </w:r>
            <w:r>
              <w:rPr>
                <w:rFonts w:ascii="仿宋" w:hAnsi="仿宋" w:eastAsia="仿宋" w:cs="仿宋_GB2312"/>
                <w:sz w:val="24"/>
              </w:rPr>
              <w:t>,</w:t>
            </w:r>
            <w:r>
              <w:rPr>
                <w:rFonts w:hint="eastAsia" w:ascii="仿宋" w:hAnsi="仿宋" w:eastAsia="仿宋" w:cs="仿宋_GB2312"/>
                <w:sz w:val="24"/>
              </w:rPr>
              <w:t>有班车接送。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需提供</w:t>
            </w: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</w:rPr>
              <w:t>年以上工程建设工作经验材料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金开文旅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片区开发部副经理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大专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建筑类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sz w:val="24"/>
              </w:rPr>
              <w:t>40</w:t>
            </w:r>
            <w:r>
              <w:rPr>
                <w:rFonts w:hint="eastAsia" w:ascii="仿宋" w:hAnsi="仿宋" w:eastAsia="仿宋" w:cs="仿宋_GB2312"/>
                <w:sz w:val="24"/>
              </w:rPr>
              <w:t>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①熟悉公司片区开发的征地拆迁、片区规划、前期工作、土地招商等全过程管理；②工作地点在汤溪，有班车接送。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融盛集团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工程管理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土木类、建筑类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45</w:t>
            </w:r>
            <w:r>
              <w:rPr>
                <w:rFonts w:hint="eastAsia" w:ascii="仿宋" w:hAnsi="仿宋" w:eastAsia="仿宋" w:cs="仿宋_GB2312"/>
                <w:sz w:val="24"/>
              </w:rPr>
              <w:t>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①具有工程师及以上职称（具有高级工程师职称优先）；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②具有</w:t>
            </w: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</w:rPr>
              <w:t>年及以上工作经验（有项目前期工作经历优先）。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融盛集团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工程造价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土木类、管理科学与工程类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40</w:t>
            </w:r>
            <w:r>
              <w:rPr>
                <w:rFonts w:hint="eastAsia" w:ascii="仿宋" w:hAnsi="仿宋" w:eastAsia="仿宋" w:cs="仿宋_GB2312"/>
                <w:sz w:val="24"/>
              </w:rPr>
              <w:t>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①具有工程师及以上职称；②具有造价师资格证书（具有一级造价师优先）；③具有</w:t>
            </w: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</w:rPr>
              <w:t>年及以上工作经验（具有招标代理工作经历者优先）。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9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金开产发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工程管理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工程管理、土木工程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40周岁及以下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①具有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6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年以上相关工作经验；②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具有工程师及以上职称或二级及以上建造师资格证书；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③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熟悉建筑项目现场管理、房地产开发管理，熟悉建设项目全过程管理程序。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需提供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6年以上工程管理相关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工作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经验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金开产发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-金开产融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工程管理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土木类、工程管理、市政工程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①</w:t>
            </w:r>
            <w:r>
              <w:rPr>
                <w:rFonts w:hint="eastAsia" w:ascii="仿宋" w:hAnsi="仿宋" w:eastAsia="仿宋" w:cs="仿宋_GB2312"/>
                <w:sz w:val="24"/>
              </w:rPr>
              <w:t>具</w:t>
            </w:r>
            <w:r>
              <w:rPr>
                <w:rFonts w:hint="eastAsia" w:ascii="仿宋" w:hAnsi="仿宋" w:eastAsia="仿宋" w:cs="仿宋_GB2312"/>
                <w:sz w:val="24"/>
                <w:lang w:bidi="ar"/>
              </w:rPr>
              <w:t>有6年以上相关工作经验；②具有工程师及以上职称或二级及以上建造师资格证书；③熟悉建设项目全过程管理程序。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需提供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6年以上工程管理相关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工作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经验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金开产发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-金开产融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项目前期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电气类、土木工程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35周岁及以下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①具有6年以上工作经验；②具有工程师及以上职称或二级及以上建造师资格证书；</w:t>
            </w:r>
            <w:r>
              <w:rPr>
                <w:rFonts w:hint="eastAsia" w:ascii="仿宋" w:hAnsi="仿宋" w:eastAsia="仿宋" w:cs="仿宋_GB2312"/>
                <w:sz w:val="24"/>
              </w:rPr>
              <w:t>③</w:t>
            </w:r>
            <w:r>
              <w:rPr>
                <w:rFonts w:hint="eastAsia" w:ascii="仿宋" w:hAnsi="仿宋" w:eastAsia="仿宋" w:cs="仿宋_GB2312"/>
                <w:sz w:val="24"/>
                <w:lang w:bidi="ar"/>
              </w:rPr>
              <w:t>熟悉建设项目全过程管理程序。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exact"/>
          <w:jc w:val="center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金开产发-新能源产业事业部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建设开发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工程管理、土木工程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45周岁及以下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①具有</w:t>
            </w:r>
            <w:r>
              <w:rPr>
                <w:rFonts w:hint="eastAsia" w:ascii="仿宋" w:hAnsi="仿宋" w:eastAsia="仿宋" w:cs="仿宋_GB2312"/>
                <w:sz w:val="24"/>
              </w:rPr>
              <w:t>6</w:t>
            </w:r>
            <w:r>
              <w:rPr>
                <w:rFonts w:ascii="仿宋" w:hAnsi="仿宋" w:eastAsia="仿宋" w:cs="仿宋_GB2312"/>
                <w:sz w:val="24"/>
              </w:rPr>
              <w:t>年以上工作经验；②</w:t>
            </w:r>
            <w:r>
              <w:rPr>
                <w:rFonts w:hint="eastAsia" w:ascii="仿宋" w:hAnsi="仿宋" w:eastAsia="仿宋" w:cs="仿宋_GB2312"/>
                <w:sz w:val="24"/>
                <w:lang w:bidi="ar"/>
              </w:rPr>
              <w:t>具有工程师</w:t>
            </w:r>
            <w:r>
              <w:rPr>
                <w:rFonts w:ascii="仿宋" w:hAnsi="仿宋" w:eastAsia="仿宋" w:cs="仿宋_GB2312"/>
                <w:sz w:val="24"/>
              </w:rPr>
              <w:t>及以上</w:t>
            </w:r>
            <w:r>
              <w:rPr>
                <w:rFonts w:hint="eastAsia" w:ascii="仿宋" w:hAnsi="仿宋" w:eastAsia="仿宋" w:cs="仿宋_GB2312"/>
                <w:sz w:val="24"/>
              </w:rPr>
              <w:t>专业技术</w:t>
            </w:r>
            <w:r>
              <w:rPr>
                <w:rFonts w:ascii="仿宋" w:hAnsi="仿宋" w:eastAsia="仿宋" w:cs="仿宋_GB2312"/>
                <w:sz w:val="24"/>
              </w:rPr>
              <w:t>职称</w:t>
            </w:r>
            <w:r>
              <w:rPr>
                <w:rFonts w:hint="eastAsia" w:ascii="仿宋" w:hAnsi="仿宋" w:eastAsia="仿宋" w:cs="仿宋_GB2312"/>
                <w:sz w:val="24"/>
              </w:rPr>
              <w:t>或</w:t>
            </w:r>
            <w:r>
              <w:rPr>
                <w:rFonts w:hint="eastAsia" w:ascii="仿宋" w:hAnsi="仿宋" w:eastAsia="仿宋" w:cs="仿宋_GB2312"/>
                <w:sz w:val="24"/>
                <w:lang w:bidi="ar"/>
              </w:rPr>
              <w:t>二级及以上建造师资格证书。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ascii="仿宋_GB2312" w:hAnsi="宋体" w:eastAsia="仿宋_GB2312" w:cs="仿宋_GB2312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备注：</w:t>
      </w:r>
      <w:r>
        <w:rPr>
          <w:rFonts w:hint="eastAsia" w:ascii="仿宋_GB2312" w:hAnsi="仿宋_GB2312" w:eastAsia="仿宋_GB2312" w:cs="仿宋_GB2312"/>
          <w:sz w:val="24"/>
        </w:rPr>
        <w:t>涉及年龄、经历等要求统一以报名截止日为准；学历要求，本科的为本科及以上，大专的为大专及以上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>
      <w:pPr>
        <w:spacing w:line="48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附件2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应聘报名表</w:t>
      </w:r>
    </w:p>
    <w:p>
      <w:pPr>
        <w:ind w:left="0" w:leftChars="-200" w:hanging="420" w:hangingChars="15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应聘岗位：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                         填表时间：</w:t>
      </w:r>
    </w:p>
    <w:tbl>
      <w:tblPr>
        <w:tblStyle w:val="8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3"/>
        <w:gridCol w:w="706"/>
        <w:gridCol w:w="142"/>
        <w:gridCol w:w="282"/>
        <w:gridCol w:w="707"/>
        <w:gridCol w:w="295"/>
        <w:gridCol w:w="16"/>
        <w:gridCol w:w="541"/>
        <w:gridCol w:w="127"/>
        <w:gridCol w:w="762"/>
        <w:gridCol w:w="141"/>
        <w:gridCol w:w="398"/>
        <w:gridCol w:w="311"/>
        <w:gridCol w:w="575"/>
        <w:gridCol w:w="286"/>
        <w:gridCol w:w="104"/>
        <w:gridCol w:w="888"/>
        <w:gridCol w:w="141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 寸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28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0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手机号码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00" w:type="dxa"/>
            <w:gridSpan w:val="5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4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第二联系方式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27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27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7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27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280" w:lineRule="exact"/>
              <w:ind w:firstLine="1680" w:firstLineChars="8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9527" w:type="dxa"/>
            <w:gridSpan w:val="20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527" w:type="dxa"/>
            <w:gridSpan w:val="20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</w:t>
            </w:r>
          </w:p>
          <w:p>
            <w:pPr>
              <w:spacing w:line="280" w:lineRule="exact"/>
              <w:ind w:firstLine="6600" w:firstLineChars="2750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ind w:firstLine="6600" w:firstLineChars="2750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ind w:firstLine="6600" w:firstLineChars="2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本人签名：</w:t>
            </w:r>
          </w:p>
        </w:tc>
      </w:tr>
    </w:tbl>
    <w:p>
      <w:pPr>
        <w:spacing w:line="280" w:lineRule="exact"/>
      </w:pPr>
      <w:r>
        <w:rPr>
          <w:rFonts w:hint="eastAsia" w:ascii="仿宋_GB2312" w:hAnsi="宋体" w:eastAsia="仿宋_GB2312"/>
          <w:sz w:val="24"/>
        </w:rPr>
        <w:t>备注：表格内容必须填写齐全，填写时字迹必须清楚工整，切勿潦草。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B2"/>
    <w:rsid w:val="000032A8"/>
    <w:rsid w:val="000134FD"/>
    <w:rsid w:val="0001552C"/>
    <w:rsid w:val="00021443"/>
    <w:rsid w:val="000262C0"/>
    <w:rsid w:val="00030332"/>
    <w:rsid w:val="00037565"/>
    <w:rsid w:val="00066D93"/>
    <w:rsid w:val="00087236"/>
    <w:rsid w:val="000949B0"/>
    <w:rsid w:val="000A574E"/>
    <w:rsid w:val="000B63A6"/>
    <w:rsid w:val="000C669E"/>
    <w:rsid w:val="000D1AE8"/>
    <w:rsid w:val="000D7B85"/>
    <w:rsid w:val="000F3B78"/>
    <w:rsid w:val="00102130"/>
    <w:rsid w:val="0010602F"/>
    <w:rsid w:val="00106AE7"/>
    <w:rsid w:val="001414A9"/>
    <w:rsid w:val="00157727"/>
    <w:rsid w:val="001758D8"/>
    <w:rsid w:val="001830B9"/>
    <w:rsid w:val="00190CE2"/>
    <w:rsid w:val="001957E5"/>
    <w:rsid w:val="001D62BC"/>
    <w:rsid w:val="001E61B8"/>
    <w:rsid w:val="00207F30"/>
    <w:rsid w:val="00212473"/>
    <w:rsid w:val="00224FC6"/>
    <w:rsid w:val="00225C62"/>
    <w:rsid w:val="002342AB"/>
    <w:rsid w:val="002404AF"/>
    <w:rsid w:val="00242DC0"/>
    <w:rsid w:val="002440E5"/>
    <w:rsid w:val="00261D11"/>
    <w:rsid w:val="00281CFF"/>
    <w:rsid w:val="00284E40"/>
    <w:rsid w:val="00293D19"/>
    <w:rsid w:val="002A0098"/>
    <w:rsid w:val="002A22A9"/>
    <w:rsid w:val="002A3065"/>
    <w:rsid w:val="002D2F81"/>
    <w:rsid w:val="002D51E4"/>
    <w:rsid w:val="002D55BE"/>
    <w:rsid w:val="002E002F"/>
    <w:rsid w:val="002F1070"/>
    <w:rsid w:val="0031280C"/>
    <w:rsid w:val="003306ED"/>
    <w:rsid w:val="0034256C"/>
    <w:rsid w:val="003470E7"/>
    <w:rsid w:val="00361345"/>
    <w:rsid w:val="00365470"/>
    <w:rsid w:val="00377153"/>
    <w:rsid w:val="0038625F"/>
    <w:rsid w:val="00386C85"/>
    <w:rsid w:val="003A1F04"/>
    <w:rsid w:val="003A2A66"/>
    <w:rsid w:val="003D3612"/>
    <w:rsid w:val="003E1BD0"/>
    <w:rsid w:val="00400259"/>
    <w:rsid w:val="0042771B"/>
    <w:rsid w:val="00443873"/>
    <w:rsid w:val="0044689C"/>
    <w:rsid w:val="00450B34"/>
    <w:rsid w:val="0045314E"/>
    <w:rsid w:val="00455015"/>
    <w:rsid w:val="004A4B7F"/>
    <w:rsid w:val="004B05AD"/>
    <w:rsid w:val="004B408D"/>
    <w:rsid w:val="004B70CE"/>
    <w:rsid w:val="004C4242"/>
    <w:rsid w:val="004C7328"/>
    <w:rsid w:val="004D42B5"/>
    <w:rsid w:val="004D7CE6"/>
    <w:rsid w:val="004F18AE"/>
    <w:rsid w:val="00503A6C"/>
    <w:rsid w:val="0052177C"/>
    <w:rsid w:val="0053534D"/>
    <w:rsid w:val="00553B6D"/>
    <w:rsid w:val="005730F5"/>
    <w:rsid w:val="00575317"/>
    <w:rsid w:val="005A43B6"/>
    <w:rsid w:val="005A6D29"/>
    <w:rsid w:val="005B2E4D"/>
    <w:rsid w:val="005B3D56"/>
    <w:rsid w:val="005D0C44"/>
    <w:rsid w:val="005D541B"/>
    <w:rsid w:val="005F1A3B"/>
    <w:rsid w:val="005F2275"/>
    <w:rsid w:val="00633F5D"/>
    <w:rsid w:val="00635A4D"/>
    <w:rsid w:val="00643BAE"/>
    <w:rsid w:val="006633B8"/>
    <w:rsid w:val="00670D0D"/>
    <w:rsid w:val="00671ABE"/>
    <w:rsid w:val="00680405"/>
    <w:rsid w:val="006861D3"/>
    <w:rsid w:val="006A5947"/>
    <w:rsid w:val="006D27BC"/>
    <w:rsid w:val="006D3828"/>
    <w:rsid w:val="006E3863"/>
    <w:rsid w:val="006F3621"/>
    <w:rsid w:val="00723E0F"/>
    <w:rsid w:val="0073132C"/>
    <w:rsid w:val="00746874"/>
    <w:rsid w:val="007476C7"/>
    <w:rsid w:val="00747A1B"/>
    <w:rsid w:val="007649EA"/>
    <w:rsid w:val="007B08E0"/>
    <w:rsid w:val="007B19DD"/>
    <w:rsid w:val="007C3AA3"/>
    <w:rsid w:val="007D5DD2"/>
    <w:rsid w:val="007D725F"/>
    <w:rsid w:val="007E3856"/>
    <w:rsid w:val="0080148F"/>
    <w:rsid w:val="00832273"/>
    <w:rsid w:val="00856C4F"/>
    <w:rsid w:val="00875C00"/>
    <w:rsid w:val="00875ED8"/>
    <w:rsid w:val="00881551"/>
    <w:rsid w:val="008856EE"/>
    <w:rsid w:val="008912B2"/>
    <w:rsid w:val="008C0C08"/>
    <w:rsid w:val="008C5657"/>
    <w:rsid w:val="008C58CE"/>
    <w:rsid w:val="008C5E31"/>
    <w:rsid w:val="008F6433"/>
    <w:rsid w:val="009219F3"/>
    <w:rsid w:val="0092757E"/>
    <w:rsid w:val="00956052"/>
    <w:rsid w:val="00963C75"/>
    <w:rsid w:val="0096578B"/>
    <w:rsid w:val="009673FE"/>
    <w:rsid w:val="009860E9"/>
    <w:rsid w:val="009C14B7"/>
    <w:rsid w:val="009C47C6"/>
    <w:rsid w:val="009C7E92"/>
    <w:rsid w:val="009D67AA"/>
    <w:rsid w:val="009E1FFD"/>
    <w:rsid w:val="009E484A"/>
    <w:rsid w:val="00A075C1"/>
    <w:rsid w:val="00A37AB3"/>
    <w:rsid w:val="00A446A4"/>
    <w:rsid w:val="00A624D1"/>
    <w:rsid w:val="00A64697"/>
    <w:rsid w:val="00A71529"/>
    <w:rsid w:val="00A77E68"/>
    <w:rsid w:val="00A813F9"/>
    <w:rsid w:val="00A87CD7"/>
    <w:rsid w:val="00AA16D6"/>
    <w:rsid w:val="00AB3DBF"/>
    <w:rsid w:val="00AD59B6"/>
    <w:rsid w:val="00AE1EB0"/>
    <w:rsid w:val="00AE391D"/>
    <w:rsid w:val="00AE4CFC"/>
    <w:rsid w:val="00AF155B"/>
    <w:rsid w:val="00B16107"/>
    <w:rsid w:val="00B27BD0"/>
    <w:rsid w:val="00B459FA"/>
    <w:rsid w:val="00B56875"/>
    <w:rsid w:val="00B629C6"/>
    <w:rsid w:val="00B6562C"/>
    <w:rsid w:val="00B82EE6"/>
    <w:rsid w:val="00B90D46"/>
    <w:rsid w:val="00BB7CBA"/>
    <w:rsid w:val="00BC0D66"/>
    <w:rsid w:val="00BC3C24"/>
    <w:rsid w:val="00BD5CDE"/>
    <w:rsid w:val="00BE1337"/>
    <w:rsid w:val="00BF060C"/>
    <w:rsid w:val="00BF0883"/>
    <w:rsid w:val="00BF6D64"/>
    <w:rsid w:val="00C2312C"/>
    <w:rsid w:val="00C45B6C"/>
    <w:rsid w:val="00C5338F"/>
    <w:rsid w:val="00C56316"/>
    <w:rsid w:val="00C62456"/>
    <w:rsid w:val="00C718DA"/>
    <w:rsid w:val="00C83365"/>
    <w:rsid w:val="00C850A7"/>
    <w:rsid w:val="00CA63E3"/>
    <w:rsid w:val="00CA75D8"/>
    <w:rsid w:val="00CB6C3A"/>
    <w:rsid w:val="00CC037A"/>
    <w:rsid w:val="00CE1BDB"/>
    <w:rsid w:val="00CF079C"/>
    <w:rsid w:val="00D02CA6"/>
    <w:rsid w:val="00D03A65"/>
    <w:rsid w:val="00D07F66"/>
    <w:rsid w:val="00D17685"/>
    <w:rsid w:val="00D20981"/>
    <w:rsid w:val="00D3692B"/>
    <w:rsid w:val="00D37619"/>
    <w:rsid w:val="00D460C9"/>
    <w:rsid w:val="00D70F1D"/>
    <w:rsid w:val="00D75066"/>
    <w:rsid w:val="00D76036"/>
    <w:rsid w:val="00D865B5"/>
    <w:rsid w:val="00D947E1"/>
    <w:rsid w:val="00DB0074"/>
    <w:rsid w:val="00DB0E9A"/>
    <w:rsid w:val="00DC34DF"/>
    <w:rsid w:val="00DD1EF7"/>
    <w:rsid w:val="00DE1ED0"/>
    <w:rsid w:val="00DE2E23"/>
    <w:rsid w:val="00DF2B20"/>
    <w:rsid w:val="00DF5A17"/>
    <w:rsid w:val="00E10EF8"/>
    <w:rsid w:val="00E3151B"/>
    <w:rsid w:val="00E320C2"/>
    <w:rsid w:val="00E3297F"/>
    <w:rsid w:val="00E42DDE"/>
    <w:rsid w:val="00E51E30"/>
    <w:rsid w:val="00E56F57"/>
    <w:rsid w:val="00EA1AC7"/>
    <w:rsid w:val="00EA438D"/>
    <w:rsid w:val="00EB58FD"/>
    <w:rsid w:val="00EC1BB2"/>
    <w:rsid w:val="00EC69E2"/>
    <w:rsid w:val="00EC72D3"/>
    <w:rsid w:val="00EF5842"/>
    <w:rsid w:val="00F20F35"/>
    <w:rsid w:val="00F239BC"/>
    <w:rsid w:val="00F30771"/>
    <w:rsid w:val="00F33A8E"/>
    <w:rsid w:val="00F378CD"/>
    <w:rsid w:val="00F441D5"/>
    <w:rsid w:val="00F75C2A"/>
    <w:rsid w:val="00F82681"/>
    <w:rsid w:val="00F844A7"/>
    <w:rsid w:val="00F85D7A"/>
    <w:rsid w:val="00F932EA"/>
    <w:rsid w:val="00FA04FF"/>
    <w:rsid w:val="00FA3227"/>
    <w:rsid w:val="00FA66D7"/>
    <w:rsid w:val="00FA7AB8"/>
    <w:rsid w:val="00FB72F4"/>
    <w:rsid w:val="00FC6E70"/>
    <w:rsid w:val="00FD24E6"/>
    <w:rsid w:val="00FD7969"/>
    <w:rsid w:val="00FE2473"/>
    <w:rsid w:val="00FE3066"/>
    <w:rsid w:val="00FE5CCC"/>
    <w:rsid w:val="00FF4ADB"/>
    <w:rsid w:val="00FF5E2A"/>
    <w:rsid w:val="256232FA"/>
    <w:rsid w:val="35B2691A"/>
    <w:rsid w:val="35F66128"/>
    <w:rsid w:val="7D5F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semiHidden/>
    <w:unhideWhenUsed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22"/>
    <w:qFormat/>
    <w:uiPriority w:val="0"/>
    <w:pPr>
      <w:ind w:firstLine="420"/>
    </w:pPr>
    <w:rPr>
      <w:rFonts w:ascii="Times New Roman" w:cs="Times New Roman"/>
      <w:sz w:val="28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List Paragraph_d130d6ae-f793-4282-bd37-aefdd6797da2"/>
    <w:basedOn w:val="1"/>
    <w:qFormat/>
    <w:uiPriority w:val="99"/>
    <w:pPr>
      <w:ind w:firstLine="420" w:firstLineChars="200"/>
    </w:pPr>
  </w:style>
  <w:style w:type="paragraph" w:customStyle="1" w:styleId="13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页脚 Char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批注框文本 Char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8">
    <w:name w:val="font5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正文文本缩进 Char"/>
    <w:basedOn w:val="9"/>
    <w:link w:val="3"/>
    <w:semiHidden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22">
    <w:name w:val="正文首行缩进 2 Char"/>
    <w:basedOn w:val="21"/>
    <w:link w:val="7"/>
    <w:qFormat/>
    <w:uiPriority w:val="0"/>
    <w:rPr>
      <w:rFonts w:ascii="Calibri" w:hAnsi="Calibri" w:cs="宋体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4CC0D-25E7-44C5-A740-909587190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739</Words>
  <Characters>4213</Characters>
  <Lines>35</Lines>
  <Paragraphs>9</Paragraphs>
  <TotalTime>33</TotalTime>
  <ScaleCrop>false</ScaleCrop>
  <LinksUpToDate>false</LinksUpToDate>
  <CharactersWithSpaces>4943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2021-02-09T21:56:00Z</dcterms:created>
  <dc:creator>张咪</dc:creator>
  <cp:lastModifiedBy>祝祝晴</cp:lastModifiedBy>
  <cp:lastPrinted>2022-01-29T04:48:00Z</cp:lastPrinted>
  <dcterms:modified xsi:type="dcterms:W3CDTF">2022-01-29T10:11:05Z</dcterms:modified>
  <dc:title>金华经济技术开发区部分国有企业招聘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15416F079FC845309E100DCA16A8CEF4</vt:lpwstr>
  </property>
</Properties>
</file>