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</w:t>
      </w:r>
      <w:bookmarkStart w:id="0" w:name="_GoBack"/>
      <w:bookmarkEnd w:id="0"/>
      <w:r>
        <w:rPr>
          <w:rFonts w:hint="eastAsia"/>
          <w:szCs w:val="21"/>
        </w:rPr>
        <w:t>。</w:t>
      </w:r>
    </w:p>
    <w:p/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32AB"/>
    <w:rsid w:val="2EC932AB"/>
    <w:rsid w:val="627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2022-02-14T08:50:00Z</dcterms:created>
  <dc:creator>Administrator</dc:creator>
  <cp:lastModifiedBy>WPS_240884004</cp:lastModifiedBy>
  <dcterms:modified xsi:type="dcterms:W3CDTF">2022-02-23T09:10:49Z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CF08DD352CAF45B58A82F1AFA5364685</vt:lpwstr>
  </property>
</Properties>
</file>