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湖北中震科技集团有限公司</w:t>
      </w:r>
      <w:r>
        <w:rPr>
          <w:rFonts w:hint="eastAsia" w:eastAsiaTheme="minorEastAsia"/>
          <w:b/>
          <w:bCs/>
          <w:sz w:val="52"/>
          <w:szCs w:val="52"/>
          <w:lang w:eastAsia="zh-CN"/>
        </w:rPr>
        <w:t>202</w:t>
      </w:r>
      <w:r>
        <w:rPr>
          <w:rFonts w:hint="eastAsia"/>
          <w:b/>
          <w:bCs/>
          <w:sz w:val="52"/>
          <w:szCs w:val="52"/>
          <w:lang w:val="en-US" w:eastAsia="zh-CN"/>
        </w:rPr>
        <w:t>2</w:t>
      </w:r>
      <w:r>
        <w:rPr>
          <w:rFonts w:hint="eastAsia"/>
          <w:b/>
          <w:bCs/>
          <w:sz w:val="52"/>
          <w:szCs w:val="52"/>
        </w:rPr>
        <w:t>年度招聘计划表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根据湖北中震科技集团有限公司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发展</w:t>
      </w:r>
      <w:r>
        <w:rPr>
          <w:rFonts w:hint="eastAsia"/>
          <w:sz w:val="28"/>
          <w:szCs w:val="28"/>
        </w:rPr>
        <w:t>需要</w:t>
      </w:r>
      <w:r>
        <w:rPr>
          <w:rFonts w:hint="eastAsia" w:eastAsiaTheme="minorEastAsia"/>
          <w:sz w:val="28"/>
          <w:szCs w:val="28"/>
          <w:lang w:eastAsia="zh-CN"/>
        </w:rPr>
        <w:t>，现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面向社会</w:t>
      </w:r>
      <w:r>
        <w:rPr>
          <w:rFonts w:hint="eastAsia"/>
          <w:sz w:val="28"/>
          <w:szCs w:val="28"/>
        </w:rPr>
        <w:t>公开招聘工作人员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人，详细要求见附表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W w:w="1261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735"/>
        <w:gridCol w:w="900"/>
        <w:gridCol w:w="869"/>
        <w:gridCol w:w="1456"/>
        <w:gridCol w:w="3885"/>
        <w:gridCol w:w="3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  <w:t>招聘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  <w:t>岗位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  <w:t>人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  <w:t>数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  <w:lang w:eastAsia="zh-CN"/>
              </w:rPr>
              <w:t>年龄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  <w:t>学历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  <w:t>学位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  <w:t>专业要求</w:t>
            </w:r>
          </w:p>
        </w:tc>
        <w:tc>
          <w:tcPr>
            <w:tcW w:w="3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Cs w:val="18"/>
                <w:lang w:eastAsia="zh-CN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  <w:lang w:eastAsia="zh-CN"/>
              </w:rPr>
              <w:t>主要职责</w:t>
            </w:r>
          </w:p>
        </w:tc>
        <w:tc>
          <w:tcPr>
            <w:tcW w:w="3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Cs w:val="18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  <w:jc w:val="center"/>
        </w:trPr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  <w:t>财务</w:t>
            </w:r>
          </w:p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  <w:t>会计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default" w:ascii="宋体" w:hAnsi="宋体" w:eastAsia="宋体" w:cs="Tahoma"/>
                <w:bCs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Tahoma"/>
                <w:bCs/>
                <w:kern w:val="0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default" w:ascii="宋体" w:hAnsi="宋体" w:eastAsia="宋体" w:cs="Tahoma"/>
                <w:bCs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  <w:t>35周岁以下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both"/>
              <w:rPr>
                <w:rFonts w:hint="default" w:ascii="宋体" w:hAnsi="宋体" w:eastAsia="宋体" w:cs="Tahoma"/>
                <w:bCs/>
                <w:kern w:val="0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  <w:t>本科及以上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  <w:t>会计学或财务管理类</w:t>
            </w:r>
          </w:p>
        </w:tc>
        <w:tc>
          <w:tcPr>
            <w:tcW w:w="3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负责公司日常凭证的审核，做账等相关事宜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负责公司月报、决算等会计报表编制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负责公司税务有关事宜（报表报送，各类税款申报工作）。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</w:rPr>
              <w:t>其余日常财务相关工作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5.领导交代的其他事项。</w:t>
            </w:r>
          </w:p>
        </w:tc>
        <w:tc>
          <w:tcPr>
            <w:tcW w:w="3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eastAsia="zh-CN"/>
              </w:rPr>
              <w:t>.认真负责，细致耐心，且具备一定的沟通能力；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  <w:t>具备扎实的专业基础知识和较强的实践能力</w:t>
            </w:r>
            <w:r>
              <w:rPr>
                <w:rFonts w:hint="eastAsia" w:eastAsia="宋体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lang w:eastAsia="zh-CN"/>
              </w:rPr>
              <w:t>.具有初级职称，能熟练使用财务专业软件（金蝶优先）；</w:t>
            </w:r>
          </w:p>
          <w:p>
            <w:pPr>
              <w:rPr>
                <w:rFonts w:hint="eastAsia" w:ascii="宋体" w:hAnsi="宋体" w:eastAsia="宋体" w:cs="Tahoma"/>
                <w:bCs/>
                <w:kern w:val="0"/>
                <w:szCs w:val="18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lang w:eastAsia="zh-CN"/>
              </w:rPr>
              <w:t>.有国有企业工作经历优先，中共党员优先</w:t>
            </w:r>
            <w:r>
              <w:rPr>
                <w:rFonts w:hint="eastAsia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A33F4"/>
    <w:rsid w:val="29385BCB"/>
    <w:rsid w:val="496A33F4"/>
    <w:rsid w:val="5E40695D"/>
    <w:rsid w:val="626C3C56"/>
    <w:rsid w:val="69E3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302</Characters>
  <Lines>0</Lines>
  <Paragraphs>0</Paragraphs>
  <TotalTime>4</TotalTime>
  <ScaleCrop>false</ScaleCrop>
  <LinksUpToDate>false</LinksUpToDate>
  <CharactersWithSpaces>302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2022-03-21T02:17:00Z</dcterms:created>
  <dc:creator>俏楚</dc:creator>
  <cp:lastModifiedBy>~~</cp:lastModifiedBy>
  <dcterms:modified xsi:type="dcterms:W3CDTF">2022-03-25T03:03:25Z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909795548F014DA49F8351E5968C93E4</vt:lpwstr>
  </property>
</Properties>
</file>