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1147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2022年联通（贵州）产业互联网研究院遵义分院委托</w:t>
            </w:r>
          </w:p>
          <w:p>
            <w:pPr>
              <w:spacing w:line="600" w:lineRule="exact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遵义人力资源有限公司公开招聘派遣制人员报名表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9337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入党\团时间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主要学习及工作经历（</w:t>
            </w:r>
            <w:r>
              <w:rPr>
                <w:rStyle w:val="13"/>
                <w:sz w:val="21"/>
                <w:szCs w:val="21"/>
              </w:rPr>
              <w:t>学习经历以大学为准</w:t>
            </w:r>
            <w:r>
              <w:rPr>
                <w:rStyle w:val="14"/>
                <w:sz w:val="21"/>
                <w:szCs w:val="21"/>
              </w:rPr>
              <w:t>）</w:t>
            </w:r>
          </w:p>
        </w:tc>
        <w:tc>
          <w:tcPr>
            <w:tcW w:w="6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报考职位名称</w:t>
            </w:r>
          </w:p>
        </w:tc>
        <w:tc>
          <w:tcPr>
            <w:tcW w:w="6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9337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报名信息确认：以上信息均为本人真实情况，若有虚假、遗漏、错误，责任自负。 </w:t>
            </w:r>
          </w:p>
          <w:p>
            <w:pPr>
              <w:pStyle w:val="2"/>
              <w:widowControl/>
              <w:spacing w:line="360" w:lineRule="exact"/>
              <w:ind w:left="420" w:firstLine="420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483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初审意见：</w:t>
            </w:r>
          </w:p>
          <w:p>
            <w:pPr>
              <w:pStyle w:val="2"/>
              <w:widowControl/>
              <w:spacing w:line="360" w:lineRule="exact"/>
              <w:ind w:left="420" w:firstLine="420"/>
              <w:rPr>
                <w:sz w:val="21"/>
                <w:szCs w:val="21"/>
              </w:rPr>
            </w:pPr>
          </w:p>
          <w:p>
            <w:pPr>
              <w:pStyle w:val="2"/>
              <w:widowControl/>
              <w:spacing w:line="360" w:lineRule="exact"/>
              <w:ind w:left="420" w:firstLine="420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审核人（签名）：</w:t>
            </w:r>
          </w:p>
          <w:p>
            <w:pPr>
              <w:widowControl/>
              <w:spacing w:line="360" w:lineRule="exact"/>
              <w:ind w:firstLine="1050" w:firstLineChars="500"/>
              <w:jc w:val="left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1680" w:firstLineChars="80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年   月   日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领导小组复审意见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pStyle w:val="2"/>
              <w:widowControl/>
              <w:spacing w:line="360" w:lineRule="exact"/>
              <w:ind w:left="420" w:firstLine="420"/>
              <w:rPr>
                <w:sz w:val="21"/>
                <w:szCs w:val="21"/>
              </w:rPr>
            </w:pPr>
          </w:p>
          <w:p>
            <w:pPr>
              <w:pStyle w:val="2"/>
              <w:widowControl/>
              <w:spacing w:line="360" w:lineRule="exact"/>
              <w:ind w:left="420" w:firstLine="420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ind w:left="210" w:leftChars="100" w:firstLine="420" w:firstLineChars="20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14"/>
                <w:sz w:val="21"/>
                <w:szCs w:val="21"/>
              </w:rPr>
              <w:t>年</w:t>
            </w:r>
            <w:r>
              <w:rPr>
                <w:rStyle w:val="14"/>
                <w:rFonts w:hint="eastAsia"/>
                <w:sz w:val="21"/>
                <w:szCs w:val="21"/>
              </w:rPr>
              <w:t xml:space="preserve">    月    </w:t>
            </w:r>
            <w:r>
              <w:rPr>
                <w:rStyle w:val="14"/>
                <w:sz w:val="21"/>
                <w:szCs w:val="21"/>
              </w:rPr>
              <w:t xml:space="preserve">日                 </w:t>
            </w:r>
            <w:r>
              <w:rPr>
                <w:rStyle w:val="14"/>
                <w:rFonts w:hint="eastAsia"/>
                <w:sz w:val="21"/>
                <w:szCs w:val="21"/>
              </w:rPr>
              <w:t xml:space="preserve">  </w:t>
            </w:r>
            <w:r>
              <w:rPr>
                <w:rStyle w:val="14"/>
                <w:sz w:val="21"/>
                <w:szCs w:val="21"/>
              </w:rPr>
              <w:t>（盖章）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567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E"/>
    <w:rsid w:val="00226ACE"/>
    <w:rsid w:val="0026188A"/>
    <w:rsid w:val="00634DAD"/>
    <w:rsid w:val="006E7D40"/>
    <w:rsid w:val="00784BD4"/>
    <w:rsid w:val="007A3C5D"/>
    <w:rsid w:val="00A064AF"/>
    <w:rsid w:val="00E605C2"/>
    <w:rsid w:val="00EC6A63"/>
    <w:rsid w:val="015578E2"/>
    <w:rsid w:val="01C3608F"/>
    <w:rsid w:val="020A0E9D"/>
    <w:rsid w:val="026046F2"/>
    <w:rsid w:val="03495F79"/>
    <w:rsid w:val="043D58B1"/>
    <w:rsid w:val="0934358C"/>
    <w:rsid w:val="099611F8"/>
    <w:rsid w:val="0B347424"/>
    <w:rsid w:val="0D0F0EDF"/>
    <w:rsid w:val="0F00754D"/>
    <w:rsid w:val="0F161F29"/>
    <w:rsid w:val="10B640B9"/>
    <w:rsid w:val="131D36A0"/>
    <w:rsid w:val="14A4632A"/>
    <w:rsid w:val="1673268F"/>
    <w:rsid w:val="172474D6"/>
    <w:rsid w:val="174D5ED1"/>
    <w:rsid w:val="1A617671"/>
    <w:rsid w:val="1BD62AB5"/>
    <w:rsid w:val="1E1E4D44"/>
    <w:rsid w:val="1E5F5CF0"/>
    <w:rsid w:val="1EA17430"/>
    <w:rsid w:val="238359BD"/>
    <w:rsid w:val="24C55F9A"/>
    <w:rsid w:val="25030ED2"/>
    <w:rsid w:val="2D5441C0"/>
    <w:rsid w:val="2E7B6E34"/>
    <w:rsid w:val="2F6D5CE8"/>
    <w:rsid w:val="375D2181"/>
    <w:rsid w:val="38D53641"/>
    <w:rsid w:val="3A693AB8"/>
    <w:rsid w:val="3B1E5E75"/>
    <w:rsid w:val="3BA90731"/>
    <w:rsid w:val="3BFD45A3"/>
    <w:rsid w:val="3C3B5BC7"/>
    <w:rsid w:val="3F5A2527"/>
    <w:rsid w:val="434D62CA"/>
    <w:rsid w:val="43E72666"/>
    <w:rsid w:val="442547ED"/>
    <w:rsid w:val="4485325A"/>
    <w:rsid w:val="45B4578E"/>
    <w:rsid w:val="4633234F"/>
    <w:rsid w:val="46667FEE"/>
    <w:rsid w:val="48AD386B"/>
    <w:rsid w:val="48CF70C6"/>
    <w:rsid w:val="490635F7"/>
    <w:rsid w:val="4A4D16D6"/>
    <w:rsid w:val="4C952C08"/>
    <w:rsid w:val="4CDE388C"/>
    <w:rsid w:val="4D037B5E"/>
    <w:rsid w:val="4D88492B"/>
    <w:rsid w:val="4D9F2681"/>
    <w:rsid w:val="4E286ED7"/>
    <w:rsid w:val="50C72A24"/>
    <w:rsid w:val="51E71647"/>
    <w:rsid w:val="545B4980"/>
    <w:rsid w:val="54931E22"/>
    <w:rsid w:val="54B152EA"/>
    <w:rsid w:val="554912D7"/>
    <w:rsid w:val="558236DA"/>
    <w:rsid w:val="57547D67"/>
    <w:rsid w:val="59827A4A"/>
    <w:rsid w:val="5ADF0C6E"/>
    <w:rsid w:val="5AE2018A"/>
    <w:rsid w:val="5BF32A64"/>
    <w:rsid w:val="5EB52E75"/>
    <w:rsid w:val="5ED35CC6"/>
    <w:rsid w:val="5F462988"/>
    <w:rsid w:val="61FC2C93"/>
    <w:rsid w:val="636C076B"/>
    <w:rsid w:val="63F34D4F"/>
    <w:rsid w:val="65E07E6F"/>
    <w:rsid w:val="661A237B"/>
    <w:rsid w:val="6839243D"/>
    <w:rsid w:val="68547128"/>
    <w:rsid w:val="6B9145DD"/>
    <w:rsid w:val="6BF074EA"/>
    <w:rsid w:val="6D6E0DCC"/>
    <w:rsid w:val="6EA862AD"/>
    <w:rsid w:val="6FD876AE"/>
    <w:rsid w:val="700E0D2B"/>
    <w:rsid w:val="711B62B8"/>
    <w:rsid w:val="72861EA0"/>
    <w:rsid w:val="74F26C01"/>
    <w:rsid w:val="75347E03"/>
    <w:rsid w:val="79121CED"/>
    <w:rsid w:val="796C75D7"/>
    <w:rsid w:val="7A607142"/>
    <w:rsid w:val="7C123D84"/>
    <w:rsid w:val="7D7E4A42"/>
    <w:rsid w:val="7E2F4982"/>
    <w:rsid w:val="7EB27AD5"/>
    <w:rsid w:val="7FC71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00"/>
      <w:sz w:val="24"/>
      <w:szCs w:val="24"/>
      <w:u w:val="none"/>
    </w:rPr>
  </w:style>
  <w:style w:type="character" w:customStyle="1" w:styleId="13">
    <w:name w:val="font01"/>
    <w:basedOn w:val="10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font71"/>
    <w:basedOn w:val="10"/>
    <w:qFormat/>
    <w:uiPriority w:val="0"/>
    <w:rPr>
      <w:rFonts w:hint="eastAsia"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13</Pages>
  <Words>4638</Words>
  <Characters>4878</Characters>
  <Lines>32</Lines>
  <Paragraphs>9</Paragraphs>
  <TotalTime>2</TotalTime>
  <ScaleCrop>false</ScaleCrop>
  <LinksUpToDate>false</LinksUpToDate>
  <CharactersWithSpaces>5341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2021-09-24T01:55:00Z</dcterms:created>
  <dc:creator>ggk</dc:creator>
  <cp:lastModifiedBy>Administrator</cp:lastModifiedBy>
  <cp:lastPrinted>2021-08-12T07:10:00Z</cp:lastPrinted>
  <dcterms:modified xsi:type="dcterms:W3CDTF">2022-04-11T04:26:43Z</dcterms:modified>
  <dc:title>  2021年遵义医科大学珠海校区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55861A25A6A24E4CA50FE34B8E324A78</vt:lpwstr>
  </property>
</Properties>
</file>