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A1" w:rsidRPr="00994D61" w:rsidRDefault="00AA02AD">
      <w:pPr>
        <w:pStyle w:val="a5"/>
        <w:shd w:val="clear" w:color="auto" w:fill="FFFFFF"/>
        <w:spacing w:line="480" w:lineRule="atLeast"/>
        <w:rPr>
          <w:rFonts w:ascii="仿宋_GB2312" w:eastAsia="仿宋_GB2312" w:hAnsi="微软雅黑"/>
          <w:color w:val="000000"/>
          <w:sz w:val="28"/>
          <w:szCs w:val="28"/>
          <w:shd w:val="clear" w:color="auto" w:fill="FFFFFF"/>
        </w:rPr>
      </w:pPr>
      <w:r>
        <w:rPr>
          <w:rFonts w:ascii="仿宋_GB2312" w:eastAsia="仿宋_GB2312" w:hAnsi="微软雅黑" w:hint="eastAsia"/>
          <w:color w:val="000000"/>
          <w:sz w:val="28"/>
          <w:szCs w:val="28"/>
          <w:shd w:val="clear" w:color="auto" w:fill="FFFFFF"/>
        </w:rPr>
        <w:t>附件3：</w:t>
      </w:r>
    </w:p>
    <w:p w:rsidR="00994D61" w:rsidRPr="00994D61" w:rsidRDefault="00994D61">
      <w:pPr>
        <w:pStyle w:val="a5"/>
        <w:shd w:val="clear" w:color="auto" w:fill="FFFFFF"/>
        <w:spacing w:line="480" w:lineRule="atLeast"/>
        <w:jc w:val="center"/>
        <w:rPr>
          <w:rFonts w:ascii="方正小标宋简体" w:eastAsia="方正小标宋简体" w:hAnsi="宋体" w:cs="宋体"/>
          <w:spacing w:val="20"/>
          <w:kern w:val="0"/>
          <w:sz w:val="28"/>
          <w:szCs w:val="28"/>
        </w:rPr>
      </w:pPr>
    </w:p>
    <w:p w:rsidR="00AD0DA1" w:rsidRPr="00B52C04" w:rsidRDefault="00AA02AD">
      <w:pPr>
        <w:pStyle w:val="a5"/>
        <w:shd w:val="clear" w:color="auto" w:fill="FFFFFF"/>
        <w:spacing w:line="480" w:lineRule="atLeast"/>
        <w:jc w:val="center"/>
        <w:rPr>
          <w:rFonts w:ascii="方正小标宋简体" w:eastAsia="方正小标宋简体" w:hAnsi="宋体" w:cs="宋体"/>
          <w:bCs/>
          <w:spacing w:val="20"/>
          <w:kern w:val="0"/>
          <w:sz w:val="44"/>
          <w:szCs w:val="44"/>
        </w:rPr>
      </w:pPr>
      <w:r w:rsidRPr="00B52C04">
        <w:rPr>
          <w:rFonts w:ascii="方正小标宋简体" w:eastAsia="方正小标宋简体" w:hAnsi="宋体" w:cs="宋体" w:hint="eastAsia"/>
          <w:spacing w:val="20"/>
          <w:kern w:val="0"/>
          <w:sz w:val="44"/>
          <w:szCs w:val="44"/>
        </w:rPr>
        <w:t>考察、体检、公示、聘用办法与程序</w:t>
      </w:r>
    </w:p>
    <w:p w:rsidR="00AD0DA1" w:rsidRPr="009A2BDD" w:rsidRDefault="00AD0DA1">
      <w:pPr>
        <w:pStyle w:val="a5"/>
        <w:shd w:val="clear" w:color="auto" w:fill="FFFFFF"/>
        <w:spacing w:line="480" w:lineRule="atLeast"/>
        <w:rPr>
          <w:rStyle w:val="a6"/>
          <w:rFonts w:ascii="Arial" w:hAnsi="Arial" w:cs="Arial"/>
        </w:rPr>
      </w:pPr>
    </w:p>
    <w:p w:rsidR="00AD0DA1" w:rsidRDefault="00AA02AD">
      <w:pPr>
        <w:pStyle w:val="a5"/>
        <w:shd w:val="clear" w:color="auto" w:fill="FFFFFF"/>
        <w:spacing w:line="480" w:lineRule="atLeast"/>
        <w:rPr>
          <w:rFonts w:ascii="仿宋_GB2312" w:eastAsia="仿宋_GB2312" w:hAnsi="Arial" w:cs="Arial"/>
          <w:sz w:val="28"/>
          <w:szCs w:val="28"/>
        </w:rPr>
      </w:pPr>
      <w:r>
        <w:rPr>
          <w:rStyle w:val="a6"/>
          <w:rFonts w:ascii="仿宋_GB2312" w:eastAsia="仿宋_GB2312" w:hAnsi="Arial" w:cs="Arial" w:hint="eastAsia"/>
          <w:sz w:val="28"/>
          <w:szCs w:val="28"/>
        </w:rPr>
        <w:t>一、考察与体检</w:t>
      </w:r>
    </w:p>
    <w:p w:rsidR="00AD0DA1" w:rsidRDefault="00AA02AD">
      <w:pPr>
        <w:pStyle w:val="a5"/>
        <w:shd w:val="clear" w:color="auto" w:fill="FFFFFF"/>
        <w:spacing w:line="480" w:lineRule="atLeast"/>
        <w:rPr>
          <w:rFonts w:ascii="仿宋_GB2312" w:eastAsia="仿宋_GB2312" w:hAnsi="Arial" w:cs="Arial"/>
          <w:sz w:val="28"/>
          <w:szCs w:val="28"/>
        </w:rPr>
      </w:pPr>
      <w:r>
        <w:rPr>
          <w:rFonts w:ascii="仿宋_GB2312" w:eastAsia="仿宋_GB2312" w:hAnsi="Arial" w:cs="Arial" w:hint="eastAsia"/>
          <w:sz w:val="28"/>
          <w:szCs w:val="28"/>
        </w:rPr>
        <w:t xml:space="preserve">　　进入考察体检范围人员确定后，对应聘人员进行考察、体检（考察与体检时间及要求另行通知，请关注医院网站通知）。</w:t>
      </w:r>
    </w:p>
    <w:p w:rsidR="00AD0DA1" w:rsidRDefault="00AA02AD">
      <w:pPr>
        <w:pStyle w:val="a5"/>
        <w:shd w:val="clear" w:color="auto" w:fill="FFFFFF"/>
        <w:spacing w:line="480" w:lineRule="atLeast"/>
        <w:rPr>
          <w:rFonts w:ascii="仿宋_GB2312" w:eastAsia="仿宋_GB2312" w:hAnsi="Arial" w:cs="Arial"/>
          <w:sz w:val="28"/>
          <w:szCs w:val="28"/>
        </w:rPr>
      </w:pPr>
      <w:r>
        <w:rPr>
          <w:rFonts w:ascii="仿宋_GB2312" w:eastAsia="仿宋_GB2312" w:hAnsi="Arial" w:cs="Arial" w:hint="eastAsia"/>
          <w:sz w:val="28"/>
          <w:szCs w:val="28"/>
        </w:rPr>
        <w:t xml:space="preserve">　　考察工作由</w:t>
      </w:r>
      <w:r w:rsidR="00723B87">
        <w:rPr>
          <w:rFonts w:ascii="仿宋_GB2312" w:eastAsia="仿宋_GB2312" w:hAnsi="Arial" w:cs="Arial" w:hint="eastAsia"/>
          <w:sz w:val="28"/>
          <w:szCs w:val="28"/>
        </w:rPr>
        <w:t>招聘单位</w:t>
      </w:r>
      <w:r>
        <w:rPr>
          <w:rFonts w:ascii="仿宋_GB2312" w:eastAsia="仿宋_GB2312" w:hAnsi="Arial" w:cs="Arial" w:hint="eastAsia"/>
          <w:sz w:val="28"/>
          <w:szCs w:val="28"/>
        </w:rPr>
        <w:t>负责组织。</w:t>
      </w:r>
      <w:r w:rsidR="00723B87">
        <w:rPr>
          <w:rFonts w:ascii="仿宋_GB2312" w:eastAsia="仿宋_GB2312" w:hAnsi="Arial" w:cs="Arial" w:hint="eastAsia"/>
          <w:sz w:val="28"/>
          <w:szCs w:val="28"/>
        </w:rPr>
        <w:t>招聘单位</w:t>
      </w:r>
      <w:r>
        <w:rPr>
          <w:rFonts w:ascii="仿宋_GB2312" w:eastAsia="仿宋_GB2312" w:hAnsi="Arial" w:cs="Arial" w:hint="eastAsia"/>
          <w:sz w:val="28"/>
          <w:szCs w:val="28"/>
        </w:rPr>
        <w:t>成立考察小组，每组由2名以上工作人员组成，具体负责考察工作。考察按照德才兼备的标准，根据招聘岗位的要求，全面了解被考察对象的政治思想、道德品质、能力素质、学习和工作表现、遵纪守法、廉洁自律以及是否需要回避等方面的情况，并对考察对象进行资格复审。被考察对象在应聘期间的表现，将作为考察的重要内容之一。对应聘人员的资格审查工作，贯穿招聘工作的全过程。如经考察不合格或发现在应聘过程中有弄虚作假等违反本招聘简章规定的行为，不予聘用或取消聘用。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考察小组要实事求是、客观公正地评价被考察对象，并写出书面考察意见。考察参照《山东省公务员录用考察办法（试行）》实施，国家对招聘岗位考察标准另有规定的，从其规定。根据山东省委组织部《关于进一步</w:t>
      </w:r>
      <w:r>
        <w:rPr>
          <w:rFonts w:ascii="仿宋_GB2312" w:eastAsia="仿宋_GB2312" w:hAnsi="Arial" w:cs="Arial" w:hint="eastAsia"/>
          <w:sz w:val="28"/>
          <w:szCs w:val="28"/>
        </w:rPr>
        <w:lastRenderedPageBreak/>
        <w:t>从严管理干部档案的意见》（鲁组发〔2017〕2号）规定，招聘</w:t>
      </w:r>
      <w:bookmarkStart w:id="0" w:name="_GoBack"/>
      <w:bookmarkEnd w:id="0"/>
      <w:r>
        <w:rPr>
          <w:rFonts w:ascii="仿宋_GB2312" w:eastAsia="仿宋_GB2312" w:hAnsi="Arial" w:cs="Arial" w:hint="eastAsia"/>
          <w:sz w:val="28"/>
          <w:szCs w:val="28"/>
        </w:rPr>
        <w:t>单位及考察组要严格审核把关被考察对象档案，对档案中存在的问题，要认真进行调查，问题未查清并处理到位的，不得办理聘用手续。</w:t>
      </w:r>
    </w:p>
    <w:p w:rsidR="00AD0DA1" w:rsidRDefault="00AA02AD">
      <w:pPr>
        <w:pStyle w:val="a5"/>
        <w:shd w:val="clear" w:color="auto" w:fill="FFFFFF"/>
        <w:spacing w:line="480" w:lineRule="atLeast"/>
        <w:rPr>
          <w:rFonts w:ascii="仿宋_GB2312" w:eastAsia="仿宋_GB2312" w:hAnsi="Arial" w:cs="Arial"/>
          <w:sz w:val="28"/>
          <w:szCs w:val="28"/>
        </w:rPr>
      </w:pPr>
      <w:r>
        <w:rPr>
          <w:rFonts w:ascii="仿宋_GB2312" w:eastAsia="仿宋_GB2312" w:hAnsi="Arial" w:cs="Arial" w:hint="eastAsia"/>
          <w:sz w:val="28"/>
          <w:szCs w:val="28"/>
        </w:rPr>
        <w:t xml:space="preserve">　　</w:t>
      </w:r>
      <w:r w:rsidR="00723B87">
        <w:rPr>
          <w:rFonts w:ascii="仿宋_GB2312" w:eastAsia="仿宋_GB2312" w:hAnsi="Arial" w:cs="Arial" w:hint="eastAsia"/>
          <w:sz w:val="28"/>
          <w:szCs w:val="28"/>
        </w:rPr>
        <w:t>招聘单位</w:t>
      </w:r>
      <w:r>
        <w:rPr>
          <w:rFonts w:ascii="仿宋_GB2312" w:eastAsia="仿宋_GB2312" w:hAnsi="Arial" w:cs="Arial" w:hint="eastAsia"/>
          <w:sz w:val="28"/>
          <w:szCs w:val="28"/>
        </w:rPr>
        <w:t>负责组织考察合格的人员进行体检。体检应在县级以上综合性医院进行，体检标准和项目参照《关于修订〈公务员录用体检通用标准（试行）〉及〈公务员录用体检操作手册（试行）〉有关内容的通知》（人社部发〔2016〕140号）等公务员录用体检标准及操作手册执行。体检费用由应聘人员负担，享受减免考试费用的人员由招聘单位负担。所有体检项目检查完毕后，主检医师认为要做进一步检查方能做出判断的，应聘人员要服从主检医师的安排，做进一步检查。应聘人员或用人单位对体检结果有异议的（当日当场复检项目除外），均可在收到体检结论7日内，向招聘单位主管部门提出书面申请，并由该机关组织复检，复检不在原体检医院进行，复检项目由复检医疗机构确定，体检结果以复检结论为准，复检费用由申请复检一方负担。复检只能进行一次。应聘人员没有征得体检组织机构同意，不在规定的时间参加体检或复检，视为弃权。应聘人员不服从主检医师体检安排或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rsidR="00AD0DA1" w:rsidRDefault="00AA02AD">
      <w:pPr>
        <w:pStyle w:val="a5"/>
        <w:shd w:val="clear" w:color="auto" w:fill="FFFFFF"/>
        <w:spacing w:line="480" w:lineRule="atLeast"/>
        <w:rPr>
          <w:rFonts w:ascii="仿宋_GB2312" w:eastAsia="仿宋_GB2312" w:hAnsi="Arial" w:cs="Arial"/>
          <w:sz w:val="28"/>
          <w:szCs w:val="28"/>
        </w:rPr>
      </w:pPr>
      <w:r>
        <w:rPr>
          <w:rStyle w:val="a6"/>
          <w:rFonts w:ascii="仿宋_GB2312" w:eastAsia="仿宋_GB2312" w:hAnsi="Arial" w:cs="Arial" w:hint="eastAsia"/>
          <w:sz w:val="28"/>
          <w:szCs w:val="28"/>
        </w:rPr>
        <w:t>二、公示与聘用</w:t>
      </w:r>
    </w:p>
    <w:p w:rsidR="00AD0DA1" w:rsidRDefault="00AA02AD">
      <w:pPr>
        <w:pStyle w:val="a5"/>
        <w:shd w:val="clear" w:color="auto" w:fill="FFFFFF"/>
        <w:spacing w:line="480" w:lineRule="atLeast"/>
        <w:rPr>
          <w:rFonts w:ascii="仿宋_GB2312" w:eastAsia="仿宋_GB2312" w:hAnsi="Arial" w:cs="Arial"/>
          <w:sz w:val="28"/>
          <w:szCs w:val="28"/>
        </w:rPr>
      </w:pPr>
      <w:r>
        <w:rPr>
          <w:rFonts w:ascii="仿宋_GB2312" w:eastAsia="仿宋_GB2312" w:hAnsi="Arial" w:cs="Arial" w:hint="eastAsia"/>
          <w:sz w:val="28"/>
          <w:szCs w:val="28"/>
        </w:rPr>
        <w:t xml:space="preserve">　　经考察、体检合格的人员，</w:t>
      </w:r>
      <w:r w:rsidRPr="009A2BDD">
        <w:rPr>
          <w:rFonts w:ascii="仿宋_GB2312" w:eastAsia="仿宋_GB2312" w:hAnsi="Arial" w:cs="Arial" w:hint="eastAsia"/>
          <w:sz w:val="28"/>
          <w:szCs w:val="28"/>
        </w:rPr>
        <w:t>在烟台毓璜顶医院网站或烟</w:t>
      </w:r>
      <w:r>
        <w:rPr>
          <w:rFonts w:ascii="仿宋_GB2312" w:eastAsia="仿宋_GB2312" w:hAnsi="Arial" w:cs="Arial" w:hint="eastAsia"/>
          <w:sz w:val="28"/>
          <w:szCs w:val="28"/>
        </w:rPr>
        <w:t>台市卫生</w:t>
      </w:r>
      <w:r>
        <w:rPr>
          <w:rFonts w:ascii="仿宋_GB2312" w:eastAsia="仿宋_GB2312" w:hAnsi="Arial" w:cs="Arial" w:hint="eastAsia"/>
          <w:sz w:val="28"/>
          <w:szCs w:val="28"/>
        </w:rPr>
        <w:lastRenderedPageBreak/>
        <w:t>健康委员会网站公示，公示期为7个工作日，公示期满没有问题或反映问题不影响聘用的，由招聘单位办理聘用手续。对反映有问题，但一时难以查实的，暂缓聘用，待查实并做出结论后再决定是否聘用。考察、体检不合格的，或公示期有反映问题影响聘用并查实的，取消其聘用资格。</w:t>
      </w:r>
    </w:p>
    <w:p w:rsidR="00AD0DA1" w:rsidRDefault="00AA02AD">
      <w:pPr>
        <w:pStyle w:val="a5"/>
        <w:shd w:val="clear" w:color="auto" w:fill="FFFFFF"/>
        <w:spacing w:line="480" w:lineRule="atLeast"/>
        <w:rPr>
          <w:rFonts w:ascii="仿宋_GB2312" w:eastAsia="仿宋_GB2312" w:hAnsi="Arial" w:cs="Arial"/>
          <w:sz w:val="28"/>
          <w:szCs w:val="28"/>
        </w:rPr>
      </w:pPr>
      <w:r>
        <w:rPr>
          <w:rFonts w:ascii="仿宋_GB2312" w:eastAsia="仿宋_GB2312" w:hAnsi="Arial" w:cs="Arial" w:hint="eastAsia"/>
          <w:sz w:val="28"/>
          <w:szCs w:val="28"/>
        </w:rPr>
        <w:t xml:space="preserve">　　办理聘用手续，由招聘单位填写《事业单位聘用人员情况汇总表》和《事业单位聘用人员登记表》，报招聘主管机关备案。符合聘用条件的，由招聘主管机关发放《事业单位招聘人员通知书》，拟聘用人员凭《事业单位招聘人员通知书》办理有关调动、派遣手续，招聘单位按规定与受聘人员签订聘用合同。应聘人员未在规定的时间内报到的，视为弃权。</w:t>
      </w:r>
    </w:p>
    <w:p w:rsidR="00AD0DA1" w:rsidRDefault="00AA02AD">
      <w:pPr>
        <w:pStyle w:val="a5"/>
        <w:shd w:val="clear" w:color="auto" w:fill="FFFFFF"/>
        <w:spacing w:line="480" w:lineRule="atLeast"/>
        <w:rPr>
          <w:rFonts w:ascii="仿宋_GB2312" w:eastAsia="仿宋_GB2312" w:hAnsi="Arial" w:cs="Arial"/>
          <w:sz w:val="28"/>
          <w:szCs w:val="28"/>
        </w:rPr>
      </w:pPr>
      <w:r>
        <w:rPr>
          <w:rFonts w:ascii="仿宋_GB2312" w:eastAsia="仿宋_GB2312" w:hAnsi="Arial" w:cs="Arial" w:hint="eastAsia"/>
          <w:sz w:val="28"/>
          <w:szCs w:val="28"/>
        </w:rPr>
        <w:t xml:space="preserve">　　受聘人员按规定实行试用期制度，试用期不合格的解除聘用合同。根据山东省机构编制委员会办公室有关政策规定，新进入公立医院的人员，属于控制总量内人员。</w:t>
      </w:r>
    </w:p>
    <w:p w:rsidR="00AD0DA1" w:rsidRDefault="00AD0DA1">
      <w:pPr>
        <w:rPr>
          <w:rFonts w:ascii="仿宋_GB2312" w:eastAsia="仿宋_GB2312"/>
        </w:rPr>
      </w:pPr>
    </w:p>
    <w:sectPr w:rsidR="00AD0DA1" w:rsidSect="00AD0D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12B" w:rsidRDefault="00ED612B" w:rsidP="009A2BDD">
      <w:r>
        <w:separator/>
      </w:r>
    </w:p>
  </w:endnote>
  <w:endnote w:type="continuationSeparator" w:id="1">
    <w:p w:rsidR="00ED612B" w:rsidRDefault="00ED612B" w:rsidP="009A2B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12B" w:rsidRDefault="00ED612B" w:rsidP="009A2BDD">
      <w:r>
        <w:separator/>
      </w:r>
    </w:p>
  </w:footnote>
  <w:footnote w:type="continuationSeparator" w:id="1">
    <w:p w:rsidR="00ED612B" w:rsidRDefault="00ED612B" w:rsidP="009A2B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4131"/>
    <w:rsid w:val="00075A75"/>
    <w:rsid w:val="00245FBA"/>
    <w:rsid w:val="002503D0"/>
    <w:rsid w:val="00316E2A"/>
    <w:rsid w:val="006D1647"/>
    <w:rsid w:val="00723B87"/>
    <w:rsid w:val="00970F1B"/>
    <w:rsid w:val="00994D61"/>
    <w:rsid w:val="009A2BDD"/>
    <w:rsid w:val="00AA02AD"/>
    <w:rsid w:val="00AD0DA1"/>
    <w:rsid w:val="00B10159"/>
    <w:rsid w:val="00B31D0A"/>
    <w:rsid w:val="00B52C04"/>
    <w:rsid w:val="00B61678"/>
    <w:rsid w:val="00D74131"/>
    <w:rsid w:val="00ED612B"/>
    <w:rsid w:val="00F2399D"/>
    <w:rsid w:val="00FA3B41"/>
    <w:rsid w:val="00FD05F8"/>
    <w:rsid w:val="1F9A463A"/>
    <w:rsid w:val="56A308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DA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AD0DA1"/>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AD0DA1"/>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AD0DA1"/>
    <w:rPr>
      <w:rFonts w:ascii="Times New Roman" w:eastAsia="宋体" w:hAnsi="Times New Roman" w:cs="Times New Roman"/>
      <w:sz w:val="24"/>
      <w:szCs w:val="24"/>
    </w:rPr>
  </w:style>
  <w:style w:type="character" w:styleId="a6">
    <w:name w:val="Strong"/>
    <w:uiPriority w:val="22"/>
    <w:qFormat/>
    <w:rsid w:val="00AD0DA1"/>
    <w:rPr>
      <w:b/>
      <w:bCs/>
    </w:rPr>
  </w:style>
  <w:style w:type="character" w:customStyle="1" w:styleId="Char0">
    <w:name w:val="页眉 Char"/>
    <w:basedOn w:val="a0"/>
    <w:link w:val="a4"/>
    <w:uiPriority w:val="99"/>
    <w:semiHidden/>
    <w:rsid w:val="00AD0DA1"/>
    <w:rPr>
      <w:sz w:val="18"/>
      <w:szCs w:val="18"/>
    </w:rPr>
  </w:style>
  <w:style w:type="character" w:customStyle="1" w:styleId="Char">
    <w:name w:val="页脚 Char"/>
    <w:basedOn w:val="a0"/>
    <w:link w:val="a3"/>
    <w:uiPriority w:val="99"/>
    <w:semiHidden/>
    <w:qFormat/>
    <w:rsid w:val="00AD0DA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230</Words>
  <Characters>1314</Characters>
  <Application>Microsoft Office Word</Application>
  <DocSecurity>0</DocSecurity>
  <Lines>10</Lines>
  <Paragraphs>3</Paragraphs>
  <ScaleCrop>false</ScaleCrop>
  <Company>微软中国</Company>
  <LinksUpToDate>false</LinksUpToDate>
  <CharactersWithSpaces>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12</cp:revision>
  <dcterms:created xsi:type="dcterms:W3CDTF">2022-03-07T06:13:00Z</dcterms:created>
  <dcterms:modified xsi:type="dcterms:W3CDTF">2022-04-11T02:10:00Z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73C112E825354E66BE2CC82C8B16054E</vt:lpwstr>
  </property>
</Properties>
</file>