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仿宋_GB2312" w:hAnsi="微软雅黑" w:eastAsia="仿宋_GB2312" w:cs="宋体"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考试诚信承诺书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我已仔细读过《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青岛工程职业学院</w:t>
      </w:r>
      <w:r>
        <w:rPr>
          <w:rFonts w:hint="eastAsia" w:ascii="仿宋_GB2312" w:eastAsia="仿宋_GB2312"/>
          <w:sz w:val="32"/>
          <w:szCs w:val="32"/>
        </w:rPr>
        <w:t>2022年度诚聘海内外高层次人才》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招聘公告</w:t>
      </w:r>
      <w:r>
        <w:rPr>
          <w:rFonts w:hint="eastAsia" w:ascii="仿宋_GB2312" w:eastAsia="仿宋_GB2312"/>
          <w:sz w:val="32"/>
          <w:szCs w:val="32"/>
        </w:rPr>
        <w:t>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自愿承担相应的责任。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应聘人员签名：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80" w:hanging="640" w:hanging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/>
    <w:sectPr>
      <w:pgSz w:w="11910" w:h="16840"/>
      <w:pgMar w:top="2098" w:right="1474" w:bottom="1984" w:left="1587" w:header="0" w:footer="120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72350"/>
    <w:rsid w:val="0A757866"/>
    <w:rsid w:val="148A76DD"/>
    <w:rsid w:val="36CD7FE9"/>
    <w:rsid w:val="3A4609F2"/>
    <w:rsid w:val="53192874"/>
    <w:rsid w:val="57905E0F"/>
    <w:rsid w:val="60D55904"/>
    <w:rsid w:val="62F745F4"/>
    <w:rsid w:val="6D257C6F"/>
    <w:rsid w:val="6EB0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leftChars="0"/>
      <w:jc w:val="left"/>
      <w:outlineLvl w:val="0"/>
    </w:pPr>
    <w:rPr>
      <w:rFonts w:eastAsia="黑体" w:asciiTheme="minorAscii" w:hAnsiTheme="minorAscii" w:cstheme="minorBidi"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theme="minorBidi"/>
      <w:kern w:val="2"/>
      <w:sz w:val="32"/>
      <w:szCs w:val="2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 w:cs="宋体"/>
      <w:kern w:val="2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2021-05-07T00:13:00Z</dcterms:created>
  <dc:creator>杨慧娟</dc:creator>
  <cp:lastModifiedBy>杨慧娟</cp:lastModifiedBy>
  <dcterms:modified xsi:type="dcterms:W3CDTF">2022-04-18T05:45:24Z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8F7824E75F5B48AEBDF876691FF676EF</vt:lpwstr>
  </property>
</Properties>
</file>