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专业研究方向承诺表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7"/>
        <w:tblW w:w="830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D088B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8267586"/>
    <w:rsid w:val="1E410545"/>
    <w:rsid w:val="205F607A"/>
    <w:rsid w:val="2132670C"/>
    <w:rsid w:val="26AB444E"/>
    <w:rsid w:val="301728C7"/>
    <w:rsid w:val="38765743"/>
    <w:rsid w:val="58C74265"/>
    <w:rsid w:val="648F3302"/>
    <w:rsid w:val="6A756449"/>
    <w:rsid w:val="6B45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2</TotalTime>
  <ScaleCrop>false</ScaleCrop>
  <LinksUpToDate>false</LinksUpToDate>
  <CharactersWithSpaces>323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2017-04-18T07:25:00Z</dcterms:created>
  <dc:creator>test</dc:creator>
  <cp:lastModifiedBy>Administrator</cp:lastModifiedBy>
  <cp:lastPrinted>2018-01-16T08:15:00Z</cp:lastPrinted>
  <dcterms:modified xsi:type="dcterms:W3CDTF">2022-05-30T07:29:09Z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