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  <w:u w:val="none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山下湖珍珠小镇珍珠客厅</w:t>
      </w:r>
      <w:r>
        <w:rPr>
          <w:rFonts w:hint="eastAsia" w:ascii="宋体" w:hAnsi="宋体" w:cs="宋体"/>
          <w:b/>
          <w:bCs/>
          <w:sz w:val="32"/>
          <w:szCs w:val="32"/>
          <w:u w:val="none"/>
        </w:rPr>
        <w:t>招聘计划表</w:t>
      </w:r>
    </w:p>
    <w:bookmarkEnd w:id="0"/>
    <w:p>
      <w:pPr>
        <w:jc w:val="both"/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</w:pPr>
    </w:p>
    <w:tbl>
      <w:tblPr>
        <w:tblStyle w:val="4"/>
        <w:tblW w:w="14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956"/>
        <w:gridCol w:w="851"/>
        <w:gridCol w:w="862"/>
        <w:gridCol w:w="1004"/>
        <w:gridCol w:w="1764"/>
        <w:gridCol w:w="7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序号</w:t>
            </w:r>
          </w:p>
        </w:tc>
        <w:tc>
          <w:tcPr>
            <w:tcW w:w="19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岗位</w:t>
            </w:r>
          </w:p>
        </w:tc>
        <w:tc>
          <w:tcPr>
            <w:tcW w:w="8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人数</w:t>
            </w:r>
          </w:p>
        </w:tc>
        <w:tc>
          <w:tcPr>
            <w:tcW w:w="114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资格条件及要求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195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学历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专业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年龄</w:t>
            </w:r>
          </w:p>
        </w:tc>
        <w:tc>
          <w:tcPr>
            <w:tcW w:w="7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  <w:lang w:eastAsia="zh-CN"/>
              </w:rPr>
              <w:t>岗位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u w:val="none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1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消控员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 xml:space="preserve"> 人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高中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及以上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以下（1983年7月1日后出生）</w:t>
            </w:r>
          </w:p>
        </w:tc>
        <w:tc>
          <w:tcPr>
            <w:tcW w:w="7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1、持有建（构）筑物消防证；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、具有高度的责任心和安全意识，遵守各项纪律；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、具有一年以上中控消防岗位的工作经验，能够熟练操作中控设备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4、条件优秀者可适当放宽。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2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综合维修技师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1 人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高中或中专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及以上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55周岁以下（1967年7月1日后出生）</w:t>
            </w:r>
          </w:p>
        </w:tc>
        <w:tc>
          <w:tcPr>
            <w:tcW w:w="7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1、房屋渗漏、空调、电梯、照明的维修维护、综合维修的工作经验；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2、具有10年以上专业设备维修经验，丰富的维修现场应急处理工作经验；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3、具有高压电工操作证及空调操作工证优先考虑；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4、条件优秀者可适当放宽。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5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3</w:t>
            </w:r>
          </w:p>
        </w:tc>
        <w:tc>
          <w:tcPr>
            <w:tcW w:w="19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弱电技工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1人</w:t>
            </w:r>
          </w:p>
        </w:tc>
        <w:tc>
          <w:tcPr>
            <w:tcW w:w="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高中或中专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</w:rPr>
              <w:t>及以上</w:t>
            </w:r>
          </w:p>
        </w:tc>
        <w:tc>
          <w:tcPr>
            <w:tcW w:w="10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不限</w:t>
            </w:r>
          </w:p>
        </w:tc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</w:rPr>
              <w:t>周岁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none"/>
                <w:lang w:val="en-US" w:eastAsia="zh-CN"/>
              </w:rPr>
              <w:t>以下（1967年7月1日后出生）</w:t>
            </w:r>
          </w:p>
        </w:tc>
        <w:tc>
          <w:tcPr>
            <w:tcW w:w="7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1、三年及以上同等岗位工作经验；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2、须持电工证；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、具备相关设备设施的操作、维护保养和维修技能；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4、条件优秀者可适当放宽。</w:t>
            </w:r>
          </w:p>
        </w:tc>
      </w:tr>
    </w:tbl>
    <w:p>
      <w:pPr/>
    </w:p>
    <w:sectPr>
      <w:pgSz w:w="16838" w:h="11906" w:orient="landscape"/>
      <w:pgMar w:top="1576" w:right="1327" w:bottom="1689" w:left="127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D7192"/>
    <w:rsid w:val="71AD71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pacing w:val="-5"/>
      <w:w w:val="110"/>
      <w:sz w:val="19"/>
      <w:szCs w:val="22"/>
      <w:u w:val="single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2022-06-21T03:11:00Z</dcterms:created>
  <dc:creator>Administrator</dc:creator>
  <cp:lastModifiedBy>Administrator</cp:lastModifiedBy>
  <dcterms:modified xsi:type="dcterms:W3CDTF">2022-06-21T03:13:36Z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