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15"/>
          <w:kern w:val="0"/>
          <w:sz w:val="36"/>
          <w:szCs w:val="36"/>
          <w:lang w:val="en-US" w:eastAsia="zh-CN"/>
        </w:rPr>
        <w:t>笔试</w:t>
      </w:r>
      <w:r>
        <w:rPr>
          <w:rFonts w:hint="eastAsia" w:ascii="黑体" w:hAnsi="黑体" w:eastAsia="黑体" w:cs="宋体"/>
          <w:color w:val="auto"/>
          <w:spacing w:val="15"/>
          <w:kern w:val="0"/>
          <w:sz w:val="36"/>
          <w:szCs w:val="36"/>
        </w:rPr>
        <w:t>疫情防</w:t>
      </w:r>
      <w:r>
        <w:rPr>
          <w:rFonts w:hint="eastAsia" w:ascii="黑体" w:hAnsi="黑体" w:eastAsia="黑体" w:cs="宋体"/>
          <w:color w:val="000000"/>
          <w:spacing w:val="15"/>
          <w:kern w:val="0"/>
          <w:sz w:val="36"/>
          <w:szCs w:val="36"/>
        </w:rPr>
        <w:t>控注意事项</w:t>
      </w:r>
    </w:p>
    <w:p>
      <w:pPr>
        <w:widowControl/>
        <w:spacing w:line="525" w:lineRule="atLeast"/>
        <w:ind w:firstLine="705"/>
        <w:jc w:val="left"/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为保证考生身体健康，根据我省疫情防</w:t>
      </w:r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</w:rPr>
        <w:t>控</w:t>
      </w:r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  <w:lang w:val="en-US" w:eastAsia="zh-CN"/>
        </w:rPr>
        <w:t>及相关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规定，具体有以下几点要求：</w:t>
      </w:r>
    </w:p>
    <w:p>
      <w:pPr>
        <w:spacing w:line="525" w:lineRule="atLeast"/>
        <w:ind w:firstLine="705"/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1.从中高风险地区返（来）鲁的人员，须持当地疫情防控指挥部审批证明，并持有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内有效新冠病毒核酸检测阴性结果。对来自中高风险地区和到过或途径中高风险地区的返（来）鲁人员，实施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天集中隔离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val="en-US" w:eastAsia="zh-CN"/>
        </w:rPr>
        <w:t>和7天居家健康监测。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并配合当地疫情防控指挥部的排查、核酸和抗体检测、健康监测等防控措施。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　　2.为保证考生身体健康，根据新冠肺炎常态化疫情防控有关规定，考生进入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eastAsia="zh-CN"/>
        </w:rPr>
        <w:t>面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试考点，应当主动出示山东省电子健康通行码，并按要求主动接受体温测量。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　　3.请考生注意个人防护，自备一次性医用外科口罩，除核验考生身份时按要求及时摘戴口罩外，进入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eastAsia="zh-CN"/>
        </w:rPr>
        <w:t>面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试考点、参加</w:t>
      </w:r>
      <w:r>
        <w:rPr>
          <w:rFonts w:hint="eastAsia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  <w:lang w:eastAsia="zh-CN"/>
        </w:rPr>
        <w:t>面</w:t>
      </w: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试应当全程佩戴口罩。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jc w:val="left"/>
        <w:rPr>
          <w:rStyle w:val="8"/>
          <w:color w:val="000000"/>
          <w:spacing w:val="8"/>
          <w:sz w:val="44"/>
          <w:szCs w:val="4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22B25"/>
          <w:spacing w:val="0"/>
          <w:sz w:val="32"/>
          <w:szCs w:val="32"/>
          <w:shd w:val="clear" w:color="auto" w:fill="FFFFFF"/>
        </w:rPr>
        <w:t>　　请广大考生近期注意做好自我健康管理，以免影响考试。凡违反我市常态化疫情防控有关规定，隐瞒、虚报旅居史、接触史、健康状况等疫情防控重点信息的，将依法依规追究责任。</w:t>
      </w: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widowControl/>
        <w:spacing w:line="525" w:lineRule="atLeast"/>
        <w:jc w:val="center"/>
        <w:rPr>
          <w:rFonts w:ascii="黑体" w:hAnsi="黑体" w:eastAsia="黑体" w:cs="宋体"/>
          <w:color w:val="000000"/>
          <w:spacing w:val="15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15"/>
          <w:kern w:val="0"/>
          <w:sz w:val="36"/>
          <w:szCs w:val="36"/>
        </w:rPr>
        <w:t>关于山东省电子健康通行码申领使用、查询疫情风险等级等有</w:t>
      </w:r>
      <w:bookmarkStart w:id="0" w:name="_GoBack"/>
      <w:bookmarkEnd w:id="0"/>
      <w:r>
        <w:rPr>
          <w:rFonts w:hint="eastAsia" w:ascii="黑体" w:hAnsi="黑体" w:eastAsia="黑体" w:cs="宋体"/>
          <w:bCs/>
          <w:spacing w:val="15"/>
          <w:kern w:val="0"/>
          <w:sz w:val="36"/>
          <w:szCs w:val="36"/>
        </w:rPr>
        <w:t>关问题的说明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一、如何申请办理和使用山东省电子健康通行码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二、中、高风险等疫情重点地区流入人员管理有关规定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三、如何查询所在地区的疫情风险等级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四、市、区（市）疾控部门联系方式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青岛市0532-85661011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市南区0532-82626576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市北区0532-82817955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李沧区0532-87896401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崂山区0532-66711322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城阳区0532-87868062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青西新区0532-86163110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胶州市0532-87212552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即墨区0532-88525190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平度市0532-88329430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莱西市0532-88499800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A36DE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AE59BC"/>
    <w:rsid w:val="00C67376"/>
    <w:rsid w:val="00C81EF8"/>
    <w:rsid w:val="00DB672A"/>
    <w:rsid w:val="00E6058B"/>
    <w:rsid w:val="00E946DE"/>
    <w:rsid w:val="00F65211"/>
    <w:rsid w:val="38F076D5"/>
    <w:rsid w:val="5ACB2BE6"/>
    <w:rsid w:val="62155ECC"/>
    <w:rsid w:val="6B623293"/>
    <w:rsid w:val="727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</Words>
  <Characters>1522</Characters>
  <Lines>12</Lines>
  <Paragraphs>3</Paragraphs>
  <TotalTime>1</TotalTime>
  <ScaleCrop>false</ScaleCrop>
  <LinksUpToDate>false</LinksUpToDate>
  <CharactersWithSpaces>1785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2020-06-29T02:44:00Z</dcterms:created>
  <dc:creator>qdfy</dc:creator>
  <cp:lastModifiedBy>86185</cp:lastModifiedBy>
  <cp:lastPrinted>2020-07-01T03:52:00Z</cp:lastPrinted>
  <dcterms:modified xsi:type="dcterms:W3CDTF">2022-02-15T00:52:21Z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01AD9CDEB370426485D23A63C6C0A2C2</vt:lpwstr>
  </property>
</Properties>
</file>