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2098"/>
        <w:gridCol w:w="612"/>
        <w:gridCol w:w="774"/>
        <w:gridCol w:w="3264"/>
        <w:gridCol w:w="402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bidi="ar"/>
              </w:rPr>
              <w:t>华东交通大学202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bidi="ar"/>
              </w:rPr>
              <w:t>年科研助理岗位需求信息表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学历要求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应聘要求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科研项目负责人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土建学院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联系人：浦老师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0791-87046093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  <w:t>15870630608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邮箱: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524501150@qq.com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3.本科学历以上，年龄一般不超过24岁；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4.具备一定的公文写作能力，熟练使用各类办公软硬件；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5.能熟练掌握Fortran和Matlab编程。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陈莘莘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本科及以上学历，土木、力学、材料学相关专业优先；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动手能力强，能独立完成一些实验；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3. 具备良好的计算机、英语水平（英语CET-6,能够阅读英文文献）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雷祖祥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环境工程相关专业硕士研究生学历，具有一定的逻辑分析与文案撰写能力。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刘雪梅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岩土方向应届研究生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石钰锋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本科学历以上，熟悉PPT、PS等常用办公软件、Matlab等数据处理软件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颜建伟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岩土工程相关专业硕士研究生学历，具有一定的逻辑分析与文案撰写能力。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于洋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1、土木工程或岩土工程专业本科及以上学历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2、要求熟悉软件界面编程、ppt动画制作或BIM建模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3、要求具有较强的文字表达能力及社交能力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4、具有较强的责任心及时间观念。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朱碧堂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机电学院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联系人：金老师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0791-87046124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15797639951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邮箱：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452223155@qq.com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1、机械类专业毕业生；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2、工作态度积极、认真负责，能服从团队工作安排；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2、掌握ANSYS、MATLAB、PYTHON等软件；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 具有一定的机械设计、PLC控制系统设计的动手能力；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4、身心健康。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张龙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 成绩比较优异的理工类研究生；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 工作态度积极、认真负责；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 会ANSYS、MATLAB、机器学习软件者优先考虑；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4. 硕士期间最好有发表科研论文；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5. 有一定的电机和电机控制知识基础者优先考虑。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余银犬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1、机械电子工程专业毕业生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2、掌握二维CAD设计软件和三维设计软件（Pro/E、UG、Solidworks均可）；具有较强的文字排版及编辑能力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 具有一定的电液控制试验台调试、装配等动手能力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4、身心健康。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丁孺琦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1. 善待老师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 关心自己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 积极阳光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2"/>
              </w:rPr>
              <w:t>可能需要前往企业开展工作（老师包教会，企业包吃住）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王天田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电气学院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联系人：姜老师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0791-87046219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970615589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邮箱：867386355@qq.com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1.自动化、检测技术、计算机等相关专业本科毕业生，或控制科学与工程相关专业硕士研究生及以上；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2.获学位证和学历证，大学英语四级以上；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3.熟练掌握检测技术、软测量、机器视觉等相关基础知识，熟练使用Matlab、Python、C等语言编写程序；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4.勤勉刻苦、吃苦耐劳，具有良好的团队协作精神和科研创新能力；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5.品学兼优，身体健康，年龄在35周岁以下，条件优秀者可适当放宽年龄限制。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杨辉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1.自动化、检测技术、计算机等相关专业本科毕业生，或控制科学与工程相关专业硕士研究生及以上；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2.获学位证和学历证，大学英语四级以上；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3.熟练掌握检测技术、软测量、机器视觉等相关基础知识，熟练使用Matlab、Python、C等语言编写程序；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4.勤勉刻苦、吃苦耐劳，具有良好的团队协作精神和科研创新能力；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5.品学兼优，身体健康，年龄在35周岁以下，条件优秀者可适当放宽年龄限制。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李中奇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信息学院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联系人：李老师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0791-87046247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15083821939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邮箱：5856925@qq.com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1. 应届硕士生毕业；                                           2. 通信、计算机或人工智能专业；                                                            3. 发表过1篇或以上的SCI论文；                                    4. 熟悉物联网、智能网联等开发；熟练掌握Python语言；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 具有较好的英语听说、阅读和写作能力；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6. 性格开朗，踏实认真，责任心强，吃苦耐劳，有团队协作精神。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赵军辉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highlight w:val="none"/>
                <w:lang w:bidi="ar"/>
              </w:rPr>
              <w:t>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 具有硕士研究生学历和相应学位，计算机科学与技术及其相关专业；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 具有团队合作精神，善于沟通，积极向上;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3. 吃苦耐劳，踏实肯干；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4. 熟练掌握Python等编程语言及主流机器学习算法；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5. 熟悉社交网络相关领域研究，并发表过相关高水平论文。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姜楠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生物医学工程、生物材料相关专业，系统掌握岗位所需的业务知识和技能，较强的语言（英语六级以上）和文字表达、计算机应用能力，能熟练使用Python、MATLAB，熟悉学术论文写作写作及投稿，在EI或SCI期刊上发表过论文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按照实验设计高质量地完成分子生物学/分子医学实验，如样品提取、PCR、凝胶电泳、Western blot、ELISA实验技术、染色/显色照相、质粒构建转染和表达、细胞培养、双荧光素酶报告实验、小鼠模型构建、裸鼠成瘤，流式细胞术，以及实验室日常维护工作等。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张跃进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运输学院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联系人：潘老师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0791-87045146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18907915666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邮箱：421743989@qq.com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陈华鹏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冯青松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黄大维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罗锟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涂文博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科研助理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大学本科及以上学历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对项目相关内容有一定的知识储备；具有一定的科研能力；对待工作负责尽心；服从安排，勤奋上进。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张鹏飞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FE17F"/>
    <w:multiLevelType w:val="singleLevel"/>
    <w:tmpl w:val="668FE1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MmUzNjM0YjdkMDQwZjFjNzgzOGU0OTgwZmY2OTYifQ=="/>
  </w:docVars>
  <w:rsids>
    <w:rsidRoot w:val="007055EF"/>
    <w:rsid w:val="00014A7C"/>
    <w:rsid w:val="003A26D1"/>
    <w:rsid w:val="003C6BBD"/>
    <w:rsid w:val="003D01A3"/>
    <w:rsid w:val="00423BAE"/>
    <w:rsid w:val="00435F9C"/>
    <w:rsid w:val="00564BA5"/>
    <w:rsid w:val="005842B7"/>
    <w:rsid w:val="005A217B"/>
    <w:rsid w:val="00673BBB"/>
    <w:rsid w:val="007055EF"/>
    <w:rsid w:val="00CD1011"/>
    <w:rsid w:val="00DF144E"/>
    <w:rsid w:val="00FC7E19"/>
    <w:rsid w:val="077D7D81"/>
    <w:rsid w:val="09326DE4"/>
    <w:rsid w:val="0A232419"/>
    <w:rsid w:val="0C041989"/>
    <w:rsid w:val="0CBA29CF"/>
    <w:rsid w:val="12BB7FAA"/>
    <w:rsid w:val="13F82B68"/>
    <w:rsid w:val="1EE932B7"/>
    <w:rsid w:val="24B65F0C"/>
    <w:rsid w:val="24C37CEC"/>
    <w:rsid w:val="292A2884"/>
    <w:rsid w:val="30C17695"/>
    <w:rsid w:val="3DCB35A9"/>
    <w:rsid w:val="3EDE4B4D"/>
    <w:rsid w:val="421C1CF9"/>
    <w:rsid w:val="462F6077"/>
    <w:rsid w:val="5C694404"/>
    <w:rsid w:val="5D9E31CA"/>
    <w:rsid w:val="673E50BD"/>
    <w:rsid w:val="79974DFF"/>
    <w:rsid w:val="79F1600A"/>
    <w:rsid w:val="7C2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2220</Words>
  <Characters>2589</Characters>
  <Lines>51</Lines>
  <Paragraphs>14</Paragraphs>
  <TotalTime>0</TotalTime>
  <ScaleCrop>false</ScaleCrop>
  <LinksUpToDate>false</LinksUpToDate>
  <CharactersWithSpaces>2793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2020-07-13T06:57:00Z</dcterms:created>
  <dc:creator>jiangqiangbo</dc:creator>
  <cp:lastModifiedBy>桂敏慧</cp:lastModifiedBy>
  <dcterms:modified xsi:type="dcterms:W3CDTF">2022-07-08T08:51:51Z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B1E1F0AEC9224503A6C28526541241AD</vt:lpwstr>
  </property>
</Properties>
</file>