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 xml:space="preserve">长沙市食品药品检验所                             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公开招聘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编外合同制工作人员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报名登记表</w:t>
      </w:r>
      <w:r>
        <w:rPr>
          <w:rFonts w:hint="eastAsia"/>
          <w:bCs/>
          <w:sz w:val="24"/>
        </w:rPr>
        <w:t xml:space="preserve">  </w:t>
      </w:r>
    </w:p>
    <w:tbl>
      <w:tblPr>
        <w:tblStyle w:val="4"/>
        <w:tblW w:w="975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0"/>
        <w:gridCol w:w="939"/>
        <w:gridCol w:w="374"/>
        <w:gridCol w:w="898"/>
        <w:gridCol w:w="1050"/>
        <w:gridCol w:w="29"/>
        <w:gridCol w:w="1078"/>
        <w:gridCol w:w="1332"/>
        <w:gridCol w:w="285"/>
        <w:gridCol w:w="1078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47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165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应聘职位</w:t>
            </w:r>
          </w:p>
        </w:tc>
        <w:tc>
          <w:tcPr>
            <w:tcW w:w="3290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</w:t>
            </w:r>
          </w:p>
        </w:tc>
        <w:tc>
          <w:tcPr>
            <w:tcW w:w="3290" w:type="dxa"/>
            <w:gridSpan w:val="5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377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7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直系亲属及主要社会关系</w:t>
            </w:r>
          </w:p>
        </w:tc>
        <w:tc>
          <w:tcPr>
            <w:tcW w:w="326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43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244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61" w:type="dxa"/>
            <w:gridSpan w:val="4"/>
            <w:noWrap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439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44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61" w:type="dxa"/>
            <w:gridSpan w:val="4"/>
            <w:noWrap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439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44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3261" w:type="dxa"/>
            <w:gridSpan w:val="4"/>
            <w:noWrap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439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44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（从</w:t>
            </w:r>
            <w:r>
              <w:rPr>
                <w:rFonts w:hint="eastAsia"/>
                <w:lang w:val="en-US" w:eastAsia="zh-CN"/>
              </w:rPr>
              <w:t>大学</w:t>
            </w:r>
            <w:r>
              <w:rPr>
                <w:rFonts w:hint="eastAsia"/>
              </w:rPr>
              <w:t>填起）</w:t>
            </w:r>
          </w:p>
        </w:tc>
        <w:tc>
          <w:tcPr>
            <w:tcW w:w="8141" w:type="dxa"/>
            <w:gridSpan w:val="10"/>
            <w:noWrap/>
          </w:tcPr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10"/>
            <w:noWrap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现具有的符合报考岗位要求的其他资格条件明细（含执业或注册资格）</w:t>
            </w:r>
          </w:p>
        </w:tc>
        <w:tc>
          <w:tcPr>
            <w:tcW w:w="8141" w:type="dxa"/>
            <w:gridSpan w:val="10"/>
            <w:noWrap/>
            <w:vAlign w:val="bottom"/>
          </w:tcPr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</w:tc>
      </w:tr>
    </w:tbl>
    <w:p>
      <w:pPr>
        <w:spacing w:line="300" w:lineRule="exact"/>
        <w:ind w:left="-540" w:leftChars="-257" w:right="-336" w:rightChars="-160"/>
        <w:rPr>
          <w:rFonts w:hint="eastAsia" w:eastAsia="宋体"/>
          <w:lang w:eastAsia="zh-CN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、考生必须如实填写以上内容，如填报虚假信息者，取消考试或录取聘用资格；考生需粘贴好寸照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</w:t>
      </w:r>
      <w:r>
        <w:rPr>
          <w:rFonts w:hint="eastAsia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mMzN2UzNzI4NGJiNWFlMzI2NmZhODZmYjE3MDAifQ=="/>
  </w:docVars>
  <w:rsids>
    <w:rsidRoot w:val="003063CB"/>
    <w:rsid w:val="003063CB"/>
    <w:rsid w:val="003422BC"/>
    <w:rsid w:val="02086BE8"/>
    <w:rsid w:val="164A52F5"/>
    <w:rsid w:val="191D1A17"/>
    <w:rsid w:val="1A014B70"/>
    <w:rsid w:val="1CBA21D3"/>
    <w:rsid w:val="263A0546"/>
    <w:rsid w:val="3F1B7DAC"/>
    <w:rsid w:val="503D0357"/>
    <w:rsid w:val="769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IT-M</Company>
  <Pages>1</Pages>
  <Words>295</Words>
  <Characters>298</Characters>
  <Lines>3</Lines>
  <Paragraphs>1</Paragraphs>
  <TotalTime>2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2021-11-25T07:56:00Z</dcterms:created>
  <dc:creator>Windows 用户</dc:creator>
  <cp:lastModifiedBy>丸子姐姐</cp:lastModifiedBy>
  <dcterms:modified xsi:type="dcterms:W3CDTF">2022-06-20T10:04:22Z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2AE0D80845B8467D8819582255735E55</vt:lpwstr>
  </property>
</Properties>
</file>