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应聘人员诚信承诺书</w:t>
      </w:r>
    </w:p>
    <w:p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 xml:space="preserve">  本人承诺在深圳职业技术学院在岗教职工(含临聘和劳务派遣人员)中无以下附表中所述的亲属关系情况，如发现未诚信承诺，接受取消录用资格或解除聘用的处理。</w:t>
      </w:r>
    </w:p>
    <w:p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承诺人（签名）：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身份证号：</w:t>
      </w:r>
    </w:p>
    <w:p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          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</w:rPr>
        <w:t>时间：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附表： </w:t>
      </w:r>
    </w:p>
    <w:tbl>
      <w:tblPr>
        <w:tblStyle w:val="6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00"/>
        <w:gridCol w:w="6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亲属关系类型</w:t>
            </w:r>
          </w:p>
        </w:tc>
        <w:tc>
          <w:tcPr>
            <w:tcW w:w="6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注解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夫妻关系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夫妻是在存续中的婚姻关系中男女双方的称呼，又称为配偶。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直系血亲关系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一种是指有自然血缘关系的亲属，即生育自己和自己所生育的上下各代亲属。包括祖父母、外祖父母、父母、子女、孙子女、外孙子女；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另一种是指本来没有血缘关系，但由法律确认其具有与自然血缘同等权利义务的亲属，这种情况称之为法律拟制血亲。如养父母与养子女、继父母与继子女。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三代以内旁系血亲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近姻亲关系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是指以婚姻关系为中介而产生的亲属关系，近姻亲主要指配偶的父母、配偶的兄弟姐妹及其配偶、子女的配偶及子女配偶的父母、三代以内旁系血亲的配偶。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第一类：为配偶的父母、配偶的兄弟姐妹及其配偶、子女的配偶及子女配偶的父母；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第二类：为三代以内旁系血亲的配偶。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家庭主要成员情况：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275"/>
        <w:gridCol w:w="1134"/>
        <w:gridCol w:w="1134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其他成员情况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/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EA5DB9"/>
    <w:rsid w:val="00042CB5"/>
    <w:rsid w:val="00121B6A"/>
    <w:rsid w:val="001E12CB"/>
    <w:rsid w:val="0029756E"/>
    <w:rsid w:val="00384C0A"/>
    <w:rsid w:val="003B0987"/>
    <w:rsid w:val="004B17BA"/>
    <w:rsid w:val="008439BF"/>
    <w:rsid w:val="0091072B"/>
    <w:rsid w:val="00A21317"/>
    <w:rsid w:val="00C57F20"/>
    <w:rsid w:val="00CE122E"/>
    <w:rsid w:val="00D168E5"/>
    <w:rsid w:val="00DB7A08"/>
    <w:rsid w:val="00EA5DB9"/>
    <w:rsid w:val="00F11D0B"/>
    <w:rsid w:val="00FE6A31"/>
    <w:rsid w:val="102A3F18"/>
    <w:rsid w:val="1CB81D5F"/>
    <w:rsid w:val="1F2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2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611</Words>
  <Characters>611</Characters>
  <Lines>5</Lines>
  <Paragraphs>1</Paragraphs>
  <TotalTime>0</TotalTime>
  <ScaleCrop>false</ScaleCrop>
  <LinksUpToDate>false</LinksUpToDate>
  <CharactersWithSpaces>650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2019-12-25T01:45:00Z</dcterms:created>
  <dc:creator>段杰鑫</dc:creator>
  <cp:lastModifiedBy>划 心</cp:lastModifiedBy>
  <cp:lastPrinted>2020-07-06T07:55:00Z</cp:lastPrinted>
  <dcterms:modified xsi:type="dcterms:W3CDTF">2022-09-05T09:39:40Z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25047201066247BCB98A24D8509F6FAD</vt:lpwstr>
  </property>
</Properties>
</file>