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3E659250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2022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00620B">
        <w:rPr>
          <w:rFonts w:ascii="黑体" w:eastAsia="黑体" w:hAnsi="宋体" w:hint="eastAsia"/>
          <w:sz w:val="30"/>
          <w:szCs w:val="30"/>
        </w:rPr>
        <w:t>培训中心项目运营人员</w:t>
      </w:r>
      <w:r w:rsidR="007725F3">
        <w:rPr>
          <w:rFonts w:ascii="黑体" w:eastAsia="黑体" w:hAnsi="宋体" w:hint="eastAsia"/>
          <w:sz w:val="30"/>
          <w:szCs w:val="30"/>
        </w:rPr>
        <w:t>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 w:rsidR="00336A74" w14:paraId="48AE41F0" w14:textId="77777777" w:rsidTr="00D8155C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E9E625A" w14:textId="77777777" w:rsidTr="00D8155C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2564950A" w:rsidR="003955CD" w:rsidRPr="00370C35" w:rsidRDefault="002D671D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培训中心</w:t>
            </w:r>
          </w:p>
        </w:tc>
        <w:tc>
          <w:tcPr>
            <w:tcW w:w="1439" w:type="dxa"/>
            <w:vAlign w:val="center"/>
          </w:tcPr>
          <w:p w14:paraId="7E43F8A0" w14:textId="17AF98CA" w:rsidR="003955CD" w:rsidRPr="00370C35" w:rsidRDefault="002D671D" w:rsidP="003955CD">
            <w:pPr>
              <w:jc w:val="center"/>
              <w:rPr>
                <w:rFonts w:ascii="仿宋" w:eastAsia="仿宋" w:hAnsi="仿宋"/>
                <w:szCs w:val="21"/>
              </w:rPr>
            </w:pPr>
            <w:r w:rsidRPr="00370C35">
              <w:rPr>
                <w:rFonts w:ascii="仿宋" w:eastAsia="仿宋" w:hAnsi="仿宋" w:hint="eastAsia"/>
                <w:szCs w:val="21"/>
              </w:rPr>
              <w:t>项目运营</w:t>
            </w:r>
            <w:r w:rsidR="009C0146"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4004" w:type="dxa"/>
            <w:vAlign w:val="center"/>
          </w:tcPr>
          <w:p w14:paraId="34DCC83B" w14:textId="0B16636E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1.规划培训项目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14FA595A" w14:textId="58733421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2.设计培训课程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34283F8" w14:textId="2D51D74A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3.编制培训方案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9CDBCBB" w14:textId="619745D8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4.制作标书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201ABEF" w14:textId="63D70C22" w:rsidR="003955CD" w:rsidRPr="002857DC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5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.</w:t>
            </w:r>
            <w:r w:rsidR="00C44BCA" w:rsidRPr="002857DC">
              <w:rPr>
                <w:rFonts w:ascii="仿宋" w:eastAsia="仿宋" w:hAnsi="仿宋" w:cs="Times New Roman" w:hint="eastAsia"/>
                <w:szCs w:val="21"/>
              </w:rPr>
              <w:t>协调课程资源开发和管理</w:t>
            </w:r>
            <w:r w:rsidR="004B2CAE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7D52BA3D" w14:textId="34965DCF" w:rsidR="005719EA" w:rsidRPr="002857DC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6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="006D65CE" w:rsidRPr="002857DC">
              <w:rPr>
                <w:rFonts w:ascii="仿宋" w:eastAsia="仿宋" w:hAnsi="仿宋" w:cs="Times New Roman" w:hint="eastAsia"/>
                <w:szCs w:val="21"/>
              </w:rPr>
              <w:t>负责培训项目的实施与管理；</w:t>
            </w:r>
          </w:p>
          <w:p w14:paraId="10A61BC6" w14:textId="35DAAEE7" w:rsidR="005719EA" w:rsidRPr="00370C35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7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完成中心领导交代的其他工作。</w:t>
            </w:r>
          </w:p>
        </w:tc>
        <w:tc>
          <w:tcPr>
            <w:tcW w:w="1862" w:type="dxa"/>
            <w:vAlign w:val="center"/>
          </w:tcPr>
          <w:p w14:paraId="4F8421F7" w14:textId="1A89A87A" w:rsidR="003955CD" w:rsidRPr="00370C35" w:rsidRDefault="002D671D" w:rsidP="003955CD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硕士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研究生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及以上学历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年龄不超过30周岁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（1</w:t>
            </w:r>
            <w:r w:rsidR="006230C4">
              <w:rPr>
                <w:rFonts w:ascii="仿宋" w:eastAsia="仿宋" w:hAnsi="仿宋" w:cs="Times New Roman"/>
                <w:szCs w:val="21"/>
              </w:rPr>
              <w:t>992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年1月1日以后出生）。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如有从事培训项目设计和培训管理经验者可适当放宽学历、年龄要求。</w:t>
            </w:r>
          </w:p>
        </w:tc>
        <w:tc>
          <w:tcPr>
            <w:tcW w:w="3168" w:type="dxa"/>
            <w:vAlign w:val="center"/>
          </w:tcPr>
          <w:p w14:paraId="145310F5" w14:textId="1C5CDF21" w:rsidR="003955CD" w:rsidRPr="00370C35" w:rsidRDefault="002D671D" w:rsidP="003955CD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1.</w:t>
            </w:r>
            <w:r w:rsidR="00B85B3A" w:rsidRPr="002857DC">
              <w:rPr>
                <w:rFonts w:ascii="仿宋" w:eastAsia="仿宋" w:hAnsi="仿宋" w:cs="Times New Roman" w:hint="eastAsia"/>
                <w:szCs w:val="21"/>
              </w:rPr>
              <w:t>教育学专业背景，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学科教学论、教育技术学专业优先；</w:t>
            </w:r>
          </w:p>
          <w:p w14:paraId="0A6D4689" w14:textId="042AC804" w:rsidR="00370C35" w:rsidRPr="00370C35" w:rsidRDefault="00370C35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/>
                <w:szCs w:val="21"/>
              </w:rPr>
              <w:t>2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.具有较强的学习能力、创新思维能力、协调与解决问题的能力；</w:t>
            </w:r>
          </w:p>
          <w:p w14:paraId="78B68F2B" w14:textId="651ECD6A" w:rsidR="00370C35" w:rsidRPr="00370C35" w:rsidRDefault="00370C35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3</w:t>
            </w:r>
            <w:r w:rsidRPr="00370C35">
              <w:rPr>
                <w:rFonts w:ascii="仿宋" w:eastAsia="仿宋" w:hAnsi="仿宋" w:cs="Times New Roman"/>
                <w:szCs w:val="21"/>
              </w:rPr>
              <w:t>.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具备良好的客户服务意识和团队协作意识；</w:t>
            </w:r>
          </w:p>
          <w:p w14:paraId="1B17F2EC" w14:textId="5F80671F" w:rsidR="00370C35" w:rsidRPr="00370C35" w:rsidRDefault="00370C35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/>
                <w:szCs w:val="21"/>
              </w:rPr>
              <w:t>4.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数字素养好，信息技术应用能力强，熟悉协同办公、图文处理、数据分析等信息化软件操作及网络相关知识。</w:t>
            </w:r>
          </w:p>
        </w:tc>
        <w:tc>
          <w:tcPr>
            <w:tcW w:w="842" w:type="dxa"/>
            <w:vAlign w:val="center"/>
          </w:tcPr>
          <w:p w14:paraId="00CF1AAF" w14:textId="10FF04AA" w:rsidR="003955CD" w:rsidRPr="00370C35" w:rsidRDefault="0000620B" w:rsidP="003955CD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370C35">
              <w:rPr>
                <w:rFonts w:ascii="仿宋" w:eastAsia="仿宋" w:hAnsi="仿宋" w:cs="Arial"/>
                <w:szCs w:val="21"/>
              </w:rPr>
              <w:t>3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Pr="00370C35" w:rsidRDefault="00D13F23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 w:rsidRPr="00370C35">
              <w:rPr>
                <w:rFonts w:ascii="仿宋" w:eastAsia="仿宋" w:hAnsi="仿宋" w:cs="Times New Roman"/>
                <w:szCs w:val="21"/>
              </w:rPr>
              <w:t>B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94F" w14:textId="77777777" w:rsidR="00CD1C74" w:rsidRDefault="00CD1C74" w:rsidP="0028268C">
      <w:r>
        <w:separator/>
      </w:r>
    </w:p>
  </w:endnote>
  <w:endnote w:type="continuationSeparator" w:id="0">
    <w:p w14:paraId="248A9B90" w14:textId="77777777" w:rsidR="00CD1C74" w:rsidRDefault="00CD1C74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E45E" w14:textId="77777777" w:rsidR="00CD1C74" w:rsidRDefault="00CD1C74" w:rsidP="0028268C">
      <w:r>
        <w:separator/>
      </w:r>
    </w:p>
  </w:footnote>
  <w:footnote w:type="continuationSeparator" w:id="0">
    <w:p w14:paraId="2D353012" w14:textId="77777777" w:rsidR="00CD1C74" w:rsidRDefault="00CD1C74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 w16cid:durableId="1148548179">
    <w:abstractNumId w:val="1"/>
  </w:num>
  <w:num w:numId="2" w16cid:durableId="40268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0094A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54AD"/>
    <w:rsid w:val="001E7096"/>
    <w:rsid w:val="001F00DB"/>
    <w:rsid w:val="00233E75"/>
    <w:rsid w:val="0024572A"/>
    <w:rsid w:val="00247CDC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2CAE"/>
    <w:rsid w:val="004B40FD"/>
    <w:rsid w:val="004C0E9B"/>
    <w:rsid w:val="004C3ABD"/>
    <w:rsid w:val="004E5AAD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3093B"/>
    <w:rsid w:val="00933A3B"/>
    <w:rsid w:val="0095373E"/>
    <w:rsid w:val="009A6AE2"/>
    <w:rsid w:val="009B0582"/>
    <w:rsid w:val="009B0F94"/>
    <w:rsid w:val="009B32C4"/>
    <w:rsid w:val="009C0146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B9C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85B3A"/>
    <w:rsid w:val="00B931E3"/>
    <w:rsid w:val="00B97DBA"/>
    <w:rsid w:val="00BA46BE"/>
    <w:rsid w:val="00BA7824"/>
    <w:rsid w:val="00BB7B08"/>
    <w:rsid w:val="00BC5FED"/>
    <w:rsid w:val="00BE3C21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B133A"/>
    <w:rsid w:val="00DB3B46"/>
    <w:rsid w:val="00DC02C7"/>
    <w:rsid w:val="00DC48ED"/>
    <w:rsid w:val="00DE2B1B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2FD1"/>
    <w:rsid w:val="00EE6A16"/>
    <w:rsid w:val="00F0445E"/>
    <w:rsid w:val="00F10953"/>
    <w:rsid w:val="00F110B9"/>
    <w:rsid w:val="00F15C72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033B9-2D6F-4F02-9922-06AF8E19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 米雪</cp:lastModifiedBy>
  <cp:revision>5</cp:revision>
  <cp:lastPrinted>2022-09-22T01:38:00Z</cp:lastPrinted>
  <dcterms:created xsi:type="dcterms:W3CDTF">2022-09-22T01:55:00Z</dcterms:created>
  <dcterms:modified xsi:type="dcterms:W3CDTF">2022-09-22T06:57:00Z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