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592" w:lineRule="exact"/>
        <w:jc w:val="both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附件1</w:t>
      </w:r>
    </w:p>
    <w:p>
      <w:pPr>
        <w:spacing w:after="158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0"/>
          <w:szCs w:val="4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台州社发教育投资有限公司及其下属子公司公开招聘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表</w:t>
      </w:r>
    </w:p>
    <w:p>
      <w:pPr>
        <w:pStyle w:val="4"/>
        <w:ind w:firstLine="0" w:firstLineChars="0"/>
        <w:rPr>
          <w:rFonts w:hint="eastAsia"/>
          <w:color w:val="auto"/>
          <w:lang w:eastAsia="zh-CN"/>
        </w:rPr>
      </w:pPr>
    </w:p>
    <w:tbl>
      <w:tblPr>
        <w:tblStyle w:val="5"/>
        <w:tblW w:w="15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610"/>
        <w:gridCol w:w="1950"/>
        <w:gridCol w:w="780"/>
        <w:gridCol w:w="1448"/>
        <w:gridCol w:w="1717"/>
        <w:gridCol w:w="1526"/>
        <w:gridCol w:w="1800"/>
        <w:gridCol w:w="1380"/>
        <w:gridCol w:w="130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95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71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52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  <w:t>考试形式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试卷类型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用工类别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台州社发教育投资有限公司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7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1982年11月1日以后出生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教育学类专业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具有5年及以上教育教学管理相关工作经历；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曾担任1年及以上教育（含学校）部门副职（或教育类公司副总）及以上职务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一类用工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台州社发教育投资有限公司</w:t>
            </w:r>
          </w:p>
        </w:tc>
        <w:tc>
          <w:tcPr>
            <w:tcW w:w="195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教学管理部员工（运营部运营岗）</w:t>
            </w:r>
          </w:p>
        </w:tc>
        <w:tc>
          <w:tcPr>
            <w:tcW w:w="7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1992年11月1日以后出生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全日制本科（学士）及以上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教育学类、音乐与舞蹈学类、美术学类等相关专业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一类用工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临海市大孚幼儿园有限公司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1982年11月1日以后出生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学前教育、学前教育学、幼儿教育、艺术教育（学前）、音乐表演、音乐学、舞蹈表演、舞蹈学等专业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持教师资格证；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普通话水平二乙及以上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临海市大孚幼儿园有限公司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1972年11月1日以后出生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持保育员证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面试+技能测试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临海市大孚幼儿园有限公司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保健医生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1972年11月1日以后出生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持上岗证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面试+技能测试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临海市大孚幼儿园有限公司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厨师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1972年11月1日以后出生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具有5年及以上烹饪工作经验；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持厨师证、健康证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面试+技能测试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三门县大孚幼儿园有限公司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1972年11月1日以后出生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持保育员证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面试+技能测试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三门县健跳大孚幼儿园有限公司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1982年11月1日以后出生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学前教育、学前教育学、幼儿教育、艺术教育（学前）、音乐表演、音乐学、舞蹈表演、舞蹈学等专业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1.持教师资格证；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2.普通话水平二乙及以上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三门县健跳大孚幼儿园有限公司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1972年11月1日以后出生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持保育员证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面试+技能测试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二类用工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056EB7"/>
    <w:multiLevelType w:val="singleLevel"/>
    <w:tmpl w:val="B1056E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ABFDEC"/>
    <w:multiLevelType w:val="singleLevel"/>
    <w:tmpl w:val="C8ABFD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621034"/>
    <w:multiLevelType w:val="singleLevel"/>
    <w:tmpl w:val="EF6210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008041C6"/>
    <w:rsid w:val="0080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Body Text First Indent 2"/>
    <w:basedOn w:val="3"/>
    <w:unhideWhenUsed/>
    <w:qFormat/>
    <w:uiPriority w:val="99"/>
    <w:pPr>
      <w:ind w:leftChars="0" w:firstLine="21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2022-11-08T02:07:00Z</dcterms:created>
  <dc:creator>WTTing</dc:creator>
  <cp:lastModifiedBy>WTTing</cp:lastModifiedBy>
  <dcterms:modified xsi:type="dcterms:W3CDTF">2022-11-08T02:07:42Z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B7592CED9639437581C860B80A525BBB</vt:lpwstr>
  </property>
</Properties>
</file>