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bookmarkStart w:id="1" w:name="_GoBack"/>
      <w:bookmarkEnd w:id="1"/>
      <w:bookmarkStart w:id="0" w:name="_Hlk71188818"/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附件1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嘉兴科技城投资发展集团有限公司招聘岗位条件表</w:t>
      </w:r>
    </w:p>
    <w:p>
      <w:pPr>
        <w:spacing w:line="520" w:lineRule="exact"/>
        <w:ind w:firstLine="900" w:firstLineChars="250"/>
        <w:rPr>
          <w:rFonts w:hint="eastAsia" w:ascii="Times New Roman" w:hAnsi="Times New Roman" w:eastAsia="仿宋_GB2312" w:cs="Times New Roman"/>
          <w:b/>
          <w:bCs/>
          <w:sz w:val="36"/>
          <w:szCs w:val="36"/>
        </w:rPr>
      </w:pPr>
    </w:p>
    <w:tbl>
      <w:tblPr>
        <w:tblStyle w:val="8"/>
        <w:tblpPr w:leftFromText="180" w:rightFromText="180" w:vertAnchor="page" w:horzAnchor="page" w:tblpX="865" w:tblpY="2316"/>
        <w:tblW w:w="15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50"/>
        <w:gridCol w:w="678"/>
        <w:gridCol w:w="732"/>
        <w:gridCol w:w="1043"/>
        <w:gridCol w:w="2084"/>
        <w:gridCol w:w="1064"/>
        <w:gridCol w:w="4172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5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岗位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招聘人数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编制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学历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年龄要求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  <w:lang w:eastAsia="zh-CN"/>
              </w:rPr>
              <w:t>户籍要求</w:t>
            </w:r>
          </w:p>
        </w:tc>
        <w:tc>
          <w:tcPr>
            <w:tcW w:w="417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学科门类</w:t>
            </w:r>
          </w:p>
        </w:tc>
        <w:tc>
          <w:tcPr>
            <w:tcW w:w="392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5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等线" w:eastAsia="仿宋_GB2312" w:cs="Times New Roman"/>
                <w:szCs w:val="21"/>
              </w:rPr>
            </w:pPr>
            <w:r>
              <w:rPr>
                <w:rFonts w:hint="default" w:ascii="仿宋_GB2312" w:hAnsi="等线" w:eastAsia="仿宋_GB2312" w:cs="Times New Roman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投</w:t>
            </w: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融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资管理岗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国企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</w:rPr>
              <w:t>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3</w:t>
            </w:r>
            <w:r>
              <w:rPr>
                <w:rFonts w:hint="default" w:ascii="仿宋_GB2312" w:hAnsi="等线" w:eastAsia="仿宋_GB2312" w:cs="Times New Roman"/>
                <w:szCs w:val="21"/>
              </w:rPr>
              <w:t>5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周岁及以下（198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年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月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日后出生）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嘉兴市</w:t>
            </w:r>
          </w:p>
        </w:tc>
        <w:tc>
          <w:tcPr>
            <w:tcW w:w="417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经济学门类、工商管理类（限会计学、会计信息技术、财务会计与审计、国际会计、会计、财务管理、审计学专业）</w:t>
            </w:r>
          </w:p>
        </w:tc>
        <w:tc>
          <w:tcPr>
            <w:tcW w:w="392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须拥有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银行、基金管理公司等</w:t>
            </w: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金融机构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3年（2019年11月30日前参加工作）</w:t>
            </w:r>
            <w:r>
              <w:rPr>
                <w:rFonts w:hint="default" w:ascii="仿宋_GB2312" w:hAnsi="等线" w:eastAsia="仿宋_GB2312" w:cs="Times New Roman"/>
                <w:szCs w:val="21"/>
              </w:rPr>
              <w:t>及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以上工作经验需提供客观佐证材料）</w:t>
            </w: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5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工程管理岗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等线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国企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</w:rPr>
              <w:t>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  <w:r>
              <w:rPr>
                <w:rFonts w:hint="default" w:ascii="仿宋_GB2312" w:hAnsi="等线" w:eastAsia="仿宋_GB2312" w:cs="Times New Roman"/>
                <w:szCs w:val="21"/>
              </w:rPr>
              <w:t>35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周岁及以下</w:t>
            </w: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198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年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月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日后出生</w:t>
            </w: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）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嘉兴市</w:t>
            </w:r>
          </w:p>
        </w:tc>
        <w:tc>
          <w:tcPr>
            <w:tcW w:w="417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Cs w:val="21"/>
                <w:lang w:val="en-US" w:eastAsia="zh-CN"/>
              </w:rPr>
              <w:t>研究生：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土木类（土木工程、交通土建工程）；建筑类（建筑学、城乡规划）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hAnsi="等线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Cs w:val="21"/>
                <w:lang w:val="en-US" w:eastAsia="zh-CN"/>
              </w:rPr>
              <w:t>本科：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建筑学类（建筑学）；土木工程类（土木工程）；交通运输工程类（交通工程）；城乡规划学类（城乡规划学）</w:t>
            </w:r>
          </w:p>
        </w:tc>
        <w:tc>
          <w:tcPr>
            <w:tcW w:w="3923" w:type="dxa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等线" w:eastAsia="仿宋_GB2312" w:cs="Times New Roman"/>
                <w:szCs w:val="21"/>
              </w:rPr>
            </w:pPr>
            <w:r>
              <w:rPr>
                <w:rFonts w:hint="default" w:ascii="仿宋_GB2312" w:hAnsi="等线" w:eastAsia="仿宋_GB2312" w:cs="Times New Roman"/>
                <w:szCs w:val="21"/>
              </w:rPr>
              <w:t>具有相关专业领域5年</w:t>
            </w: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仿宋_GB2312" w:hAnsi="等线" w:eastAsia="仿宋_GB2312" w:cs="Times New Roman"/>
                <w:szCs w:val="21"/>
                <w:lang w:val="en-US" w:eastAsia="zh-CN"/>
              </w:rPr>
              <w:t>2017年11月30日前参加工作</w:t>
            </w:r>
            <w:r>
              <w:rPr>
                <w:rFonts w:hint="eastAsia" w:ascii="仿宋_GB2312" w:hAnsi="等线" w:eastAsia="仿宋_GB2312" w:cs="Times New Roman"/>
                <w:szCs w:val="21"/>
                <w:lang w:eastAsia="zh-CN"/>
              </w:rPr>
              <w:t>）</w:t>
            </w:r>
            <w:r>
              <w:rPr>
                <w:rFonts w:hint="default" w:ascii="仿宋_GB2312" w:hAnsi="等线" w:eastAsia="仿宋_GB2312" w:cs="Times New Roman"/>
                <w:szCs w:val="21"/>
              </w:rPr>
              <w:t>及以上工作经验（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需提供客观佐证材料</w:t>
            </w:r>
            <w:r>
              <w:rPr>
                <w:rFonts w:hint="default" w:ascii="仿宋_GB2312" w:hAnsi="等线" w:eastAsia="仿宋_GB2312" w:cs="Times New Roman"/>
                <w:szCs w:val="21"/>
              </w:rPr>
              <w:t>）；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等线" w:eastAsia="仿宋_GB2312" w:cs="Times New Roman"/>
                <w:szCs w:val="21"/>
              </w:rPr>
            </w:pPr>
            <w:r>
              <w:rPr>
                <w:rFonts w:hint="default" w:ascii="仿宋_GB2312" w:hAnsi="等线" w:eastAsia="仿宋_GB2312" w:cs="Times New Roman"/>
                <w:szCs w:val="21"/>
              </w:rPr>
              <w:t>具有工程类工程师中级及以上职称或者二级建造师及以上；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等线" w:eastAsia="仿宋_GB2312" w:cs="Times New Roman"/>
                <w:szCs w:val="21"/>
              </w:rPr>
            </w:pPr>
            <w:r>
              <w:rPr>
                <w:rFonts w:hint="default" w:ascii="仿宋_GB2312" w:hAnsi="等线" w:eastAsia="仿宋_GB2312" w:cs="Times New Roman"/>
                <w:szCs w:val="21"/>
              </w:rPr>
              <w:t>户外工作，适合男性。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仿宋_GB2312" w:cs="Times New Roman"/>
          <w:bCs/>
          <w:sz w:val="28"/>
          <w:szCs w:val="28"/>
        </w:rPr>
      </w:pPr>
    </w:p>
    <w:p>
      <w:pPr>
        <w:widowControl/>
        <w:jc w:val="left"/>
        <w:sectPr>
          <w:pgSz w:w="16838" w:h="11906" w:orient="landscape"/>
          <w:pgMar w:top="1134" w:right="851" w:bottom="1134" w:left="1049" w:header="851" w:footer="992" w:gutter="0"/>
          <w:cols w:space="0" w:num="1"/>
          <w:rtlGutter w:val="0"/>
          <w:docGrid w:type="linesAndChars" w:linePitch="312" w:charSpace="0"/>
        </w:sectPr>
      </w:pPr>
      <w:r>
        <w:rPr>
          <w:rFonts w:hint="eastAsia"/>
        </w:rPr>
        <w:t>注：学科门类参考《2022年浙江省公务员录用考试专业参考目录》。</w:t>
      </w:r>
    </w:p>
    <w:bookmarkEnd w:id="0"/>
    <w:p>
      <w:pPr>
        <w:wordWrap w:val="0"/>
        <w:spacing w:line="560" w:lineRule="exact"/>
        <w:ind w:right="1080"/>
        <w:jc w:val="both"/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 xml:space="preserve">附件2 </w:t>
      </w:r>
    </w:p>
    <w:p>
      <w:pPr>
        <w:wordWrap w:val="0"/>
        <w:spacing w:line="560" w:lineRule="exact"/>
        <w:ind w:right="1080"/>
        <w:jc w:val="right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>嘉兴科技城投资发展集团有限公司报名登记表</w:t>
      </w:r>
    </w:p>
    <w:tbl>
      <w:tblPr>
        <w:tblStyle w:val="8"/>
        <w:tblW w:w="9337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5"/>
        <w:gridCol w:w="1026"/>
        <w:gridCol w:w="99"/>
        <w:gridCol w:w="1033"/>
        <w:gridCol w:w="1132"/>
        <w:gridCol w:w="109"/>
        <w:gridCol w:w="715"/>
        <w:gridCol w:w="24"/>
        <w:gridCol w:w="6"/>
        <w:gridCol w:w="1976"/>
        <w:gridCol w:w="2123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（免冠1寸彩色）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55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55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24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0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1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国家职业资格证书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-105" w:rightChars="-50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（大学起填）</w:t>
            </w: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绩</w:t>
            </w:r>
          </w:p>
        </w:tc>
        <w:tc>
          <w:tcPr>
            <w:tcW w:w="863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337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71" w:leftChars="34" w:right="71" w:rightChars="34" w:firstLine="480" w:firstLineChars="200"/>
              <w:rPr>
                <w:rFonts w:hint="default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你是否有家庭成员或直系亲属在南湖区行政事业单位、国企工作。如有请列出：姓名；关系或称呼；所在部门。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37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27" w:leftChars="13" w:right="0" w:firstLine="480" w:firstLineChars="20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本人对以上所填内容及提供材料的真实性负责。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若有不实，本人愿意承担取消录取资格等一切后果！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118" w:leftChars="56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0" w:firstLine="1200" w:firstLineChars="50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填表人 (签名)：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7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</w:pPr>
    </w:p>
    <w:sectPr>
      <w:pgSz w:w="11906" w:h="16838"/>
      <w:pgMar w:top="851" w:right="1134" w:bottom="851" w:left="10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3CB02"/>
    <w:multiLevelType w:val="singleLevel"/>
    <w:tmpl w:val="F7E3CB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YzM5MzFmYjUyMGEzZTY3MDQ1NzQ5M2M1NjczZjQifQ=="/>
  </w:docVars>
  <w:rsids>
    <w:rsidRoot w:val="0005441A"/>
    <w:rsid w:val="000129C1"/>
    <w:rsid w:val="000228F1"/>
    <w:rsid w:val="00035569"/>
    <w:rsid w:val="0004267E"/>
    <w:rsid w:val="00050067"/>
    <w:rsid w:val="0005441A"/>
    <w:rsid w:val="00070E5B"/>
    <w:rsid w:val="000C1057"/>
    <w:rsid w:val="000E1E10"/>
    <w:rsid w:val="000E3F16"/>
    <w:rsid w:val="000F394A"/>
    <w:rsid w:val="000F7458"/>
    <w:rsid w:val="001007FA"/>
    <w:rsid w:val="00101777"/>
    <w:rsid w:val="00116109"/>
    <w:rsid w:val="00126C6D"/>
    <w:rsid w:val="00155494"/>
    <w:rsid w:val="001B1E46"/>
    <w:rsid w:val="001E63DE"/>
    <w:rsid w:val="001F4822"/>
    <w:rsid w:val="0023441F"/>
    <w:rsid w:val="00285BDC"/>
    <w:rsid w:val="0028774C"/>
    <w:rsid w:val="002B1110"/>
    <w:rsid w:val="002B465F"/>
    <w:rsid w:val="002E21A5"/>
    <w:rsid w:val="002F4AA2"/>
    <w:rsid w:val="003057E6"/>
    <w:rsid w:val="00312558"/>
    <w:rsid w:val="003165AD"/>
    <w:rsid w:val="003751BB"/>
    <w:rsid w:val="00385735"/>
    <w:rsid w:val="003A226C"/>
    <w:rsid w:val="003D4ED7"/>
    <w:rsid w:val="003E329B"/>
    <w:rsid w:val="003F4F49"/>
    <w:rsid w:val="00445CAB"/>
    <w:rsid w:val="004572F3"/>
    <w:rsid w:val="00471A80"/>
    <w:rsid w:val="0049417D"/>
    <w:rsid w:val="00496B77"/>
    <w:rsid w:val="004F680B"/>
    <w:rsid w:val="00506A2C"/>
    <w:rsid w:val="00516675"/>
    <w:rsid w:val="005218FA"/>
    <w:rsid w:val="00532E19"/>
    <w:rsid w:val="00574047"/>
    <w:rsid w:val="00580593"/>
    <w:rsid w:val="00593136"/>
    <w:rsid w:val="005B4570"/>
    <w:rsid w:val="005C260E"/>
    <w:rsid w:val="005E0E85"/>
    <w:rsid w:val="00606DC3"/>
    <w:rsid w:val="0061461B"/>
    <w:rsid w:val="00634B14"/>
    <w:rsid w:val="00655AEF"/>
    <w:rsid w:val="006733B1"/>
    <w:rsid w:val="0069019D"/>
    <w:rsid w:val="006A3BC4"/>
    <w:rsid w:val="006B44D0"/>
    <w:rsid w:val="006E331C"/>
    <w:rsid w:val="006F011B"/>
    <w:rsid w:val="00715AD5"/>
    <w:rsid w:val="00727780"/>
    <w:rsid w:val="0073366D"/>
    <w:rsid w:val="00756598"/>
    <w:rsid w:val="007A0D3A"/>
    <w:rsid w:val="007B5768"/>
    <w:rsid w:val="00800DEE"/>
    <w:rsid w:val="008510E5"/>
    <w:rsid w:val="008746A3"/>
    <w:rsid w:val="0089227B"/>
    <w:rsid w:val="008A00D0"/>
    <w:rsid w:val="008A4661"/>
    <w:rsid w:val="008C61D5"/>
    <w:rsid w:val="008F5A5E"/>
    <w:rsid w:val="00925C69"/>
    <w:rsid w:val="009367BE"/>
    <w:rsid w:val="009723BD"/>
    <w:rsid w:val="00982B80"/>
    <w:rsid w:val="00990347"/>
    <w:rsid w:val="009979B5"/>
    <w:rsid w:val="009C4A9E"/>
    <w:rsid w:val="009E007C"/>
    <w:rsid w:val="00A00946"/>
    <w:rsid w:val="00A016EC"/>
    <w:rsid w:val="00A075BB"/>
    <w:rsid w:val="00A25A7C"/>
    <w:rsid w:val="00A33534"/>
    <w:rsid w:val="00A60C2C"/>
    <w:rsid w:val="00A6294D"/>
    <w:rsid w:val="00A7536C"/>
    <w:rsid w:val="00AD4E8A"/>
    <w:rsid w:val="00AF59E4"/>
    <w:rsid w:val="00B270CB"/>
    <w:rsid w:val="00B43648"/>
    <w:rsid w:val="00B7736B"/>
    <w:rsid w:val="00BA6D44"/>
    <w:rsid w:val="00BB7758"/>
    <w:rsid w:val="00BC3F4E"/>
    <w:rsid w:val="00BD0940"/>
    <w:rsid w:val="00BF2F89"/>
    <w:rsid w:val="00BF4A44"/>
    <w:rsid w:val="00C0405A"/>
    <w:rsid w:val="00C165BF"/>
    <w:rsid w:val="00C37603"/>
    <w:rsid w:val="00C5549C"/>
    <w:rsid w:val="00C7126C"/>
    <w:rsid w:val="00C73D80"/>
    <w:rsid w:val="00C97278"/>
    <w:rsid w:val="00CC02BC"/>
    <w:rsid w:val="00D13FBF"/>
    <w:rsid w:val="00D14FE2"/>
    <w:rsid w:val="00D25914"/>
    <w:rsid w:val="00D32378"/>
    <w:rsid w:val="00D353DE"/>
    <w:rsid w:val="00D558EB"/>
    <w:rsid w:val="00D738D8"/>
    <w:rsid w:val="00D8010B"/>
    <w:rsid w:val="00D8409A"/>
    <w:rsid w:val="00E147D5"/>
    <w:rsid w:val="00E47F86"/>
    <w:rsid w:val="00E54C4E"/>
    <w:rsid w:val="00E705F6"/>
    <w:rsid w:val="00E71F5F"/>
    <w:rsid w:val="00E85F6D"/>
    <w:rsid w:val="00F0384A"/>
    <w:rsid w:val="00F121F2"/>
    <w:rsid w:val="00F144CA"/>
    <w:rsid w:val="00F23402"/>
    <w:rsid w:val="00F43F82"/>
    <w:rsid w:val="00F60BFB"/>
    <w:rsid w:val="00F97863"/>
    <w:rsid w:val="00FB135F"/>
    <w:rsid w:val="00FB4D7A"/>
    <w:rsid w:val="00FB4EE2"/>
    <w:rsid w:val="00FD20FE"/>
    <w:rsid w:val="02143213"/>
    <w:rsid w:val="023D11AC"/>
    <w:rsid w:val="03CD5B4A"/>
    <w:rsid w:val="03CF642A"/>
    <w:rsid w:val="044C3E9A"/>
    <w:rsid w:val="05305791"/>
    <w:rsid w:val="07A241B1"/>
    <w:rsid w:val="08A65D3D"/>
    <w:rsid w:val="09010347"/>
    <w:rsid w:val="0A247833"/>
    <w:rsid w:val="0A341827"/>
    <w:rsid w:val="0BC414DD"/>
    <w:rsid w:val="0C5612EF"/>
    <w:rsid w:val="0C9B0F13"/>
    <w:rsid w:val="0D701199"/>
    <w:rsid w:val="0DD3343C"/>
    <w:rsid w:val="0EE84CA7"/>
    <w:rsid w:val="0F1166C7"/>
    <w:rsid w:val="0F9943F0"/>
    <w:rsid w:val="10036F54"/>
    <w:rsid w:val="10090E5D"/>
    <w:rsid w:val="11604C92"/>
    <w:rsid w:val="12191EC2"/>
    <w:rsid w:val="134303A3"/>
    <w:rsid w:val="14647DD5"/>
    <w:rsid w:val="16C136E5"/>
    <w:rsid w:val="17E85B8D"/>
    <w:rsid w:val="187B08B7"/>
    <w:rsid w:val="192F6B3E"/>
    <w:rsid w:val="19314B62"/>
    <w:rsid w:val="194F4FD8"/>
    <w:rsid w:val="197B3CDD"/>
    <w:rsid w:val="1B115540"/>
    <w:rsid w:val="1B3C173F"/>
    <w:rsid w:val="1B7F31F9"/>
    <w:rsid w:val="1BCA303C"/>
    <w:rsid w:val="1C0C6595"/>
    <w:rsid w:val="1C5C3D95"/>
    <w:rsid w:val="1CA36708"/>
    <w:rsid w:val="1CF57DE0"/>
    <w:rsid w:val="1CFE5558"/>
    <w:rsid w:val="1D1C0950"/>
    <w:rsid w:val="1D94660E"/>
    <w:rsid w:val="1DD24BFC"/>
    <w:rsid w:val="1F0D5E82"/>
    <w:rsid w:val="21112ACF"/>
    <w:rsid w:val="21993CAD"/>
    <w:rsid w:val="21AA0ECA"/>
    <w:rsid w:val="221A3F16"/>
    <w:rsid w:val="2232642A"/>
    <w:rsid w:val="229E72CB"/>
    <w:rsid w:val="22BD058C"/>
    <w:rsid w:val="244F0298"/>
    <w:rsid w:val="24F47FAD"/>
    <w:rsid w:val="25275722"/>
    <w:rsid w:val="25801095"/>
    <w:rsid w:val="26B947D4"/>
    <w:rsid w:val="26D66B32"/>
    <w:rsid w:val="27431FFA"/>
    <w:rsid w:val="27E34FFB"/>
    <w:rsid w:val="280D2385"/>
    <w:rsid w:val="2A851D1F"/>
    <w:rsid w:val="2B1F3F2E"/>
    <w:rsid w:val="2B5D5848"/>
    <w:rsid w:val="2C3C5238"/>
    <w:rsid w:val="2D8A0D43"/>
    <w:rsid w:val="2D9E1065"/>
    <w:rsid w:val="31B1421F"/>
    <w:rsid w:val="32400B56"/>
    <w:rsid w:val="3252231D"/>
    <w:rsid w:val="332B40BB"/>
    <w:rsid w:val="34406073"/>
    <w:rsid w:val="34A843EE"/>
    <w:rsid w:val="34CA6229"/>
    <w:rsid w:val="34CD2A31"/>
    <w:rsid w:val="3598597D"/>
    <w:rsid w:val="362551E1"/>
    <w:rsid w:val="36476A1A"/>
    <w:rsid w:val="37485C8D"/>
    <w:rsid w:val="374F724D"/>
    <w:rsid w:val="37A778DB"/>
    <w:rsid w:val="39685895"/>
    <w:rsid w:val="3A58325C"/>
    <w:rsid w:val="3AB12EB5"/>
    <w:rsid w:val="3B37637D"/>
    <w:rsid w:val="3B9E4F5D"/>
    <w:rsid w:val="3BCC6D26"/>
    <w:rsid w:val="3CE557AA"/>
    <w:rsid w:val="3DAD440A"/>
    <w:rsid w:val="3F9738E4"/>
    <w:rsid w:val="3F996DE7"/>
    <w:rsid w:val="42602A72"/>
    <w:rsid w:val="42691DEC"/>
    <w:rsid w:val="42907DEC"/>
    <w:rsid w:val="42E97153"/>
    <w:rsid w:val="43EA3C3C"/>
    <w:rsid w:val="446E11D0"/>
    <w:rsid w:val="44A2228B"/>
    <w:rsid w:val="44D5127D"/>
    <w:rsid w:val="46176625"/>
    <w:rsid w:val="477712CA"/>
    <w:rsid w:val="478C2DB8"/>
    <w:rsid w:val="480A1D62"/>
    <w:rsid w:val="485D1597"/>
    <w:rsid w:val="492D57AE"/>
    <w:rsid w:val="492E3CAD"/>
    <w:rsid w:val="497A5E42"/>
    <w:rsid w:val="49A027EC"/>
    <w:rsid w:val="4A4A4B72"/>
    <w:rsid w:val="4A73740A"/>
    <w:rsid w:val="4B105834"/>
    <w:rsid w:val="4BDC009E"/>
    <w:rsid w:val="4BF73063"/>
    <w:rsid w:val="4BF9178D"/>
    <w:rsid w:val="4C296F04"/>
    <w:rsid w:val="4C4171E2"/>
    <w:rsid w:val="4E2C2B17"/>
    <w:rsid w:val="4F276F34"/>
    <w:rsid w:val="4F59743D"/>
    <w:rsid w:val="508201A4"/>
    <w:rsid w:val="51B65379"/>
    <w:rsid w:val="531F2FEB"/>
    <w:rsid w:val="53AC65A8"/>
    <w:rsid w:val="55134CFD"/>
    <w:rsid w:val="551E1ADA"/>
    <w:rsid w:val="55357293"/>
    <w:rsid w:val="566E1159"/>
    <w:rsid w:val="56DA1B0D"/>
    <w:rsid w:val="57DF393A"/>
    <w:rsid w:val="584472C1"/>
    <w:rsid w:val="58AA35C6"/>
    <w:rsid w:val="59D95C1D"/>
    <w:rsid w:val="59FD5F7E"/>
    <w:rsid w:val="5A760A21"/>
    <w:rsid w:val="5DB37248"/>
    <w:rsid w:val="5E074753"/>
    <w:rsid w:val="5F5860C7"/>
    <w:rsid w:val="611C2FBF"/>
    <w:rsid w:val="61EE1B3B"/>
    <w:rsid w:val="62D52D32"/>
    <w:rsid w:val="6332564A"/>
    <w:rsid w:val="641F2991"/>
    <w:rsid w:val="65527EE2"/>
    <w:rsid w:val="67CD6582"/>
    <w:rsid w:val="6833299C"/>
    <w:rsid w:val="6A5B1BEC"/>
    <w:rsid w:val="6A647495"/>
    <w:rsid w:val="6B230226"/>
    <w:rsid w:val="6B9F44A0"/>
    <w:rsid w:val="6BEB3042"/>
    <w:rsid w:val="6C670665"/>
    <w:rsid w:val="6C7F9618"/>
    <w:rsid w:val="6CBC13F4"/>
    <w:rsid w:val="6D7F09D5"/>
    <w:rsid w:val="6E3531DF"/>
    <w:rsid w:val="6E9F3B00"/>
    <w:rsid w:val="719669E2"/>
    <w:rsid w:val="72916007"/>
    <w:rsid w:val="72C4105E"/>
    <w:rsid w:val="72C928DE"/>
    <w:rsid w:val="73471C68"/>
    <w:rsid w:val="73873FD8"/>
    <w:rsid w:val="73BE1CB4"/>
    <w:rsid w:val="746F6492"/>
    <w:rsid w:val="74F6691A"/>
    <w:rsid w:val="757F7954"/>
    <w:rsid w:val="75BFEA8F"/>
    <w:rsid w:val="75C857C9"/>
    <w:rsid w:val="75F20C0F"/>
    <w:rsid w:val="766A04F5"/>
    <w:rsid w:val="778E530D"/>
    <w:rsid w:val="77CF2F4B"/>
    <w:rsid w:val="786E65B8"/>
    <w:rsid w:val="78D30165"/>
    <w:rsid w:val="78E25BBB"/>
    <w:rsid w:val="7B95754E"/>
    <w:rsid w:val="7BB47CC6"/>
    <w:rsid w:val="7BC25F88"/>
    <w:rsid w:val="7BFC23F6"/>
    <w:rsid w:val="7BFF93C4"/>
    <w:rsid w:val="7D3D4DAB"/>
    <w:rsid w:val="7DDD5024"/>
    <w:rsid w:val="7DE84520"/>
    <w:rsid w:val="7DFC0929"/>
    <w:rsid w:val="7E607661"/>
    <w:rsid w:val="7EFEE662"/>
    <w:rsid w:val="7FAFC540"/>
    <w:rsid w:val="7FFE0ADD"/>
    <w:rsid w:val="AFCDABDC"/>
    <w:rsid w:val="AFF5A01A"/>
    <w:rsid w:val="B5EA9CBA"/>
    <w:rsid w:val="B5FD52F7"/>
    <w:rsid w:val="DDFD57A7"/>
    <w:rsid w:val="F3B7B689"/>
    <w:rsid w:val="F4BDE750"/>
    <w:rsid w:val="F76FE2A3"/>
    <w:rsid w:val="FB5F9FFC"/>
    <w:rsid w:val="FCFFA2EA"/>
    <w:rsid w:val="FFEFC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纯文本 Char"/>
    <w:basedOn w:val="10"/>
    <w:link w:val="2"/>
    <w:qFormat/>
    <w:uiPriority w:val="99"/>
    <w:rPr>
      <w:rFonts w:ascii="宋体" w:hAnsi="Courier New" w:cs="Courier New"/>
      <w:szCs w:val="21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PC</Company>
  <Pages>7</Pages>
  <Words>2151</Words>
  <Characters>2334</Characters>
  <Lines>17</Lines>
  <Paragraphs>4</Paragraphs>
  <TotalTime>6</TotalTime>
  <ScaleCrop>false</ScaleCrop>
  <LinksUpToDate>false</LinksUpToDate>
  <CharactersWithSpaces>2420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2021-05-09T02:01:00Z</dcterms:created>
  <dc:creator>宋明洁(songmj)</dc:creator>
  <cp:lastModifiedBy>木麦</cp:lastModifiedBy>
  <cp:lastPrinted>2022-11-30T02:44:00Z</cp:lastPrinted>
  <dcterms:modified xsi:type="dcterms:W3CDTF">2022-11-30T08:49:56Z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B5EE28C8AF6D459CB9D4839B6D2402F7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