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Arial"/>
          <w:b/>
          <w:color w:val="000000"/>
          <w:sz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 w:cs="Arial"/>
          <w:b/>
          <w:color w:val="000000"/>
          <w:sz w:val="32"/>
          <w:szCs w:val="32"/>
        </w:rPr>
      </w:pPr>
      <w:r>
        <w:rPr>
          <w:rFonts w:hint="eastAsia" w:ascii="宋体" w:hAnsi="宋体" w:cs="Arial"/>
          <w:b/>
          <w:color w:val="000000"/>
          <w:sz w:val="32"/>
          <w:szCs w:val="32"/>
        </w:rPr>
        <w:t>青岛农业大学海都学院招聘工作人员报名表</w:t>
      </w:r>
    </w:p>
    <w:p>
      <w:pPr>
        <w:jc w:val="left"/>
        <w:rPr>
          <w:rFonts w:hint="default" w:ascii="宋体" w:hAnsi="宋体" w:eastAsia="宋体" w:cs="Arial"/>
          <w:color w:val="000000"/>
          <w:sz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</w:rPr>
        <w:t>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44"/>
        <w:gridCol w:w="227"/>
        <w:gridCol w:w="340"/>
        <w:gridCol w:w="734"/>
        <w:gridCol w:w="269"/>
        <w:gridCol w:w="30"/>
        <w:gridCol w:w="101"/>
        <w:gridCol w:w="146"/>
        <w:gridCol w:w="534"/>
        <w:gridCol w:w="178"/>
        <w:gridCol w:w="558"/>
        <w:gridCol w:w="704"/>
        <w:gridCol w:w="556"/>
        <w:gridCol w:w="455"/>
        <w:gridCol w:w="250"/>
        <w:gridCol w:w="1735"/>
        <w:gridCol w:w="55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1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年  月 </w:t>
            </w:r>
          </w:p>
        </w:tc>
        <w:tc>
          <w:tcPr>
            <w:tcW w:w="169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籍    贯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1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381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ind w:left="882" w:leftChars="420" w:right="-107" w:rightChars="-51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教育背景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学习起止时间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学习方式</w:t>
            </w:r>
          </w:p>
        </w:tc>
        <w:tc>
          <w:tcPr>
            <w:tcW w:w="4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毕业学校（院所）及专业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（研究方向）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全日制</w:t>
            </w:r>
          </w:p>
        </w:tc>
        <w:tc>
          <w:tcPr>
            <w:tcW w:w="468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全日制</w:t>
            </w:r>
          </w:p>
        </w:tc>
        <w:tc>
          <w:tcPr>
            <w:tcW w:w="468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07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本科阶段主修课程</w:t>
            </w:r>
          </w:p>
        </w:tc>
        <w:tc>
          <w:tcPr>
            <w:tcW w:w="736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07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硕士研究生阶段主修课程</w:t>
            </w:r>
          </w:p>
        </w:tc>
        <w:tc>
          <w:tcPr>
            <w:tcW w:w="736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7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博士研究生阶段主修课程</w:t>
            </w:r>
          </w:p>
        </w:tc>
        <w:tc>
          <w:tcPr>
            <w:tcW w:w="736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发表文章及编译情况</w:t>
            </w:r>
          </w:p>
        </w:tc>
        <w:tc>
          <w:tcPr>
            <w:tcW w:w="8836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科研情况</w:t>
            </w:r>
          </w:p>
        </w:tc>
        <w:tc>
          <w:tcPr>
            <w:tcW w:w="8836" w:type="dxa"/>
            <w:gridSpan w:val="1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8836" w:type="dxa"/>
            <w:gridSpan w:val="16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专业特长</w:t>
            </w:r>
          </w:p>
        </w:tc>
        <w:tc>
          <w:tcPr>
            <w:tcW w:w="8836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实践经验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（工作经历）</w:t>
            </w:r>
          </w:p>
        </w:tc>
        <w:tc>
          <w:tcPr>
            <w:tcW w:w="8836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0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配偶姓名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7216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440" w:type="dxa"/>
            <w:gridSpan w:val="19"/>
            <w:noWrap w:val="0"/>
            <w:vAlign w:val="center"/>
          </w:tcPr>
          <w:p>
            <w:pPr>
              <w:spacing w:line="280" w:lineRule="exact"/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申请人承诺本表所填内容属实。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left="480" w:hanging="480" w:hangingChars="200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24"/>
        </w:rPr>
        <w:t>注：1.应聘时提供的信息与档案信息应一致；2.本科阶段有专升本经历者请分栏填写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p/>
    <w:sectPr>
      <w:headerReference r:id="rId3" w:type="default"/>
      <w:pgSz w:w="11906" w:h="16838"/>
      <w:pgMar w:top="113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825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YjE4M2U1YjEwZDk5ZWJmMzBmYjU4ZjA4ZjZjMTAifQ=="/>
  </w:docVars>
  <w:rsids>
    <w:rsidRoot w:val="00000000"/>
    <w:rsid w:val="154E5A4C"/>
    <w:rsid w:val="665D3665"/>
    <w:rsid w:val="6F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249</Characters>
  <Lines>0</Lines>
  <Paragraphs>0</Paragraphs>
  <TotalTime>0</TotalTime>
  <ScaleCrop>false</ScaleCrop>
  <LinksUpToDate>false</LinksUpToDate>
  <CharactersWithSpaces>316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Administrator</dc:creator>
  <cp:lastModifiedBy>WPS_1645412566</cp:lastModifiedBy>
  <dcterms:modified xsi:type="dcterms:W3CDTF">2022-11-22T03:14:04Z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D5FCB2171786494E9F7CA0ADBA706731</vt:lpwstr>
  </property>
</Properties>
</file>