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天津轻工职业技术学院202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第一批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/>
          <w:sz w:val="32"/>
          <w:szCs w:val="32"/>
        </w:rPr>
        <w:t>公开招聘专业技术人员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专业知识笔试考试大纲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大数据技术专业教师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2201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1.基础理论部分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大数据概念、大数据特点、大数据分析流程及相关技术、大数据分析常用方法、数据采集与预处理、数据清洗、数据可视化、Hadoop技术基础、分布式文件系统HDFS、Spark技术基础、Hive原理、Linux技术基础。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2.程序语言能力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Java或Python语言的发展与特点；基本语法与数据类型；常用函数的功能与用法；程序分支、循环等结构控制，掌握异常处理方法；函数定义、调用及参数传递方法；函数定义、调用及参数传递方法；文件系统读、写基本方法和操作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3.大数据专业技能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Hadoop运行模式、HDFS文件存取、Hadoop集群搭建、Spark应用场景、Spark部署、Spark shell对数据的统计、去重、排序操作；Hive架构、Hive表分类及查询操作。大数据、AI算法等项目案例分析。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新能源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2202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1.基础理论部分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新能源技术、光伏发电、风力发电、电工电子、电力系统设计等基础知识。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2.专业技术技能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新能源电力系统、光伏工程、风力风电、新能源电池等相关技术及典型应用场景；自动控制原理；电路模型和电路定律、电阻电路的等效变换、电阻电路的一般分析、电路定理、储能元件、一阶电路和二阶电路的时域分析、正弦稳态电路的分析、含有耦合电感的电路、电路的频率响应、三相电路、电力系统设计技术规程。新能源电力系统或储能系统等项目案例分析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大数据技术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2203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1.基础理论部分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大数据概念、大数据特点、大数据分析流程及相关技术、大数据分析常用方法、数据采集与预处理、数据清洗、数据可视化、Hadoop技术基础、分布式文件系统HDFS、Spark技术基础、Hive原理、Linux技术基础。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2.程序语言能力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Java或Python语言的发展与特点；基本语法与数据类型；常用函数的功能与用法；程序分支、循环等结构控制，掌握异常处理方法；函数定义、调用及参数传递方法；函数定义、调用及参数传递方法；文件系统读、写基本方法和操作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3.大数据专业技能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Hadoop运行模式、HDFS文件存取、Hadoop集群搭建、Spark应用场景、Spark部署、Spark shell对数据的统计、去重、排序操作；Hive架构、Hive表分类及查询操作。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4．职业教育的规律和特点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2204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1.基础理论部分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工智能发展现状，人工智能的基本概念与定义；了解人工智能的主要学派及主旨思想；掌握人工智能的起源与发展历程；掌握驱动新一代人工智能快速发展的数据、算法、算力等重要驱动因素；掌握机器学习与深度学习、计算机视觉、自然语言处理、知识图谱、人机交互、机器人技术、SLAM技术等主要人工智能技术的基本概念和应用场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2.程序语言能力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C/C++或Python语言的发展与特点；基本语法与数据类型；常用函数的功能与用法；程序分支、循环等结构控制，掌握异常处理方法；函数定义、调用及参数传递方法；函数定义、调用及参数传递方法；文件系统读、写基本方法和操作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3.人工智能专业技能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了解常见的深度学习框架；TensorFlow、Pytorch平台配置及基础操作；机器学习算法分类、回归任务与评价方法，线性回归模型，全局最优、迭代法、梯度下降法、牛顿法等最优化方法，分类、聚类和标注任务的概率模型，生成模型和判别模型，概率模型的简化假定，朴素贝叶斯分类；深度学习的主流结构及多种不同的激活函数，深度学习的实用算法；深度学习的应用案例；卷积神经网络原理、卷积层、池化层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机械制造与自动化专业教师笔试考试大纲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2205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1.工业机器人技术应用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工业机器人分类、工业机器人结构和技术参数、工业机器人机械结构、工业机器人传感器、工业机器人控制技术、工业机器人编程技术、工业机器人典型应用。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2.自动化生产线安装与调试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（1）供料单元安装与调试：供料单元的结构和功能；气缸、电磁换向阀、节流阀的原理；供料单元的气动回路；光电传感器的原理、接线与调整方法；供料单元的安装、系统设计与调试。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（2）加工单元安装与调试：加工单元的结构和功能；直线导轨的工作原理及加工单元的气动回路；加工单元的安装、控制系统设计与调试。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（3）装配单元安装与调试：装配单元的结构和功能；回转气缸的原理；装配单元的气动回路；光纤传感器的原理及接线、调整方法；装配单元的安装、控制系统设计与调试。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（4）分拣单元安装与调试：分拣单元的结构和功能；编码器的原理及应用、高速计数器功能；变频器的参数设置与应用；分拣单元的安装、系统设置与调试。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（5）输送单元安装与调试：输送单元的结构和功能；步进电机工作原理及使用；伺服电机原理及伺服驱动器接线、参数设置；输送单元控制系统设计与调试。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3.智能制造技术基础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智能制造系统、智能制造装备、智能生产计划管理等。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数控技术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2206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数控基础知识部分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数控机床加工的工艺理论及数控编程基本指令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数控加工工艺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、编程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对模具型芯型腔零件的识读，选用数控车、铣加工刀具、夹具，合理选择切削参数、进行工序内容的划分、制定合理的数控加工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刀具卡、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工艺卡。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2）应用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常用G代码、M、S、T功能代码，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零件的手工编程。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数控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机床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操作部分（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0%）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数控机床的基本操作。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对刀、程序输入、轨迹检查及首件试切、零件检测与程序修调。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数字媒体技术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2207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1.UI界面设计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能够运用Axure、Photoshop进行UI交互界面设计制作，能够熟练使用Axure软件对拟开发的APP界面进行行为交互设计、并且根据行为交互界面，运用Photoshop软件设计精美界面。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考试方式：上机操作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2.Web前端开发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能够运用HTML、CSS、JavaScript技术进行动态网站开发，在UI界面设计基础上，构建简洁、美观的网页和网站, 包括网页布局、网格、表格、按钮、表单、导航、提示、分页等操作。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考试方式：上机操作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服装设计与工艺专业教师笔试考试大纲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2208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服装设计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（1）设计项目：女士礼服或职业装；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（2）设计主题：任选“生命至上”“绿色低碳”“和谐共生”三个主题之一；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（3）表现形式：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运用电脑绘图软件，绘制彩色服装效果图（A3幅面）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配以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不少于200字的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设计说明；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设计要求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结合服装品牌市场定位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及当下流行趋势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运用中国民族特色元素进行设计。要求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人体形态自然美观，时装造型、结构表达准确，色彩搭配协调，面料肌理充分体现，注意服装的整体搭配效果，绘画技法熟练。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弘扬主旋律，传播正能量。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动手制作部分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（1）形式：用立体裁剪的形式完成服装款式造型；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（2）要求：结合主题设计，通过分割、折叠、抽缩、拉展等技术手法制成服装造型。要求准确把握立裁技巧，造型方法，剪裁准确、结构合理，款式新颖，操作规范，体现职业素质要求。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思政理论课专职教师笔试考试大纲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2210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党史知识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近代中国的社会性质和革命任务、五四运动和马克思主义在中国的传播、中国共产党的成立和民主革命纲领的制定、毛泽东和中国革命新道路的开辟、遵义会议和红军长征的胜利、抗日民族统一战线、党的七大、整风运动、党的七届二中全会、新中国的成立、土地制度改革、党在过渡时期的总路线、社会主义改造的基本完成和社会主义制度的建立、党的八大、党的十一届三中全会、党的十二大、改革开放、社会主义初级阶段、“一国两制”方针、邓小平南方谈话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三个代表”重要思想、科学发展观、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中国特色社会主义、全面建成小康社会、中国梦等。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思政基础知识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思想道德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与法治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正确的人生观、人生价值的评价与实现、理想信念的内涵及重要性、崇高的理想信念、在实现中国梦的实践中放飞青春梦想、中国精神、爱国主义及其时代要求、改革创新、社会主义核心价值观、道德及其变化发展、吸收借鉴优秀道德成果、遵守公民道德准则、我国社会主义法律的本质特征、中国特色社会主义法律体系、宪法的地位和基本原则、我国宪法确立的制度、建设中国特色社会主义法治体系、全面依法治国的基本格局、坚持走中国特色社会主义法治道路、依法行使权利与履行义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毛泽东思想和中国特色社会主义理论体系概论：毛泽东思想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及其历史地位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、新民主主义革命理论、社会主义改造理论、社会主义建设道路初步探索的理论成果、邓小平理论、“三个代表”重要思想、科学发展观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习近平新时代中国特色社会主义思想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：习近平新时代中国特色社会主义思想及其历史地位、坚持和发展中国特色社会主义的总任务、“五位一体”总体布局、“四个全面”战略布局、实现中华民族伟大复兴的重要保障、中国特色大国外交、坚持和加强党的领导。习近平经济思想、习近平生态文明思想、习近平法治思想、习近平强军思想、习近平外交思想等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中国近现代史纲要：鸦片战争前的中国与世界、反对外国侵略的战争、对国家出路的早期探索、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"http://baike.baidu.com/view/28947.htm"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辛亥革命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、中国革命的新道路、中华民族的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"http://baike.baidu.com/view/2587.htm"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抗日战争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、为新中国而奋斗、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"http://baike.baidu.com/view/1256.htm"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中华人民共和国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的成立和中国进入社会主义初级阶段、中国特色社会主义、社会主义基本制度、社会主义建设在探索中曲折发展、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"http://baike.baidu.com/view/48598.htm"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改革开放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与现代化建设新时期、中国特色社会主义进入新时代、实现民族复兴中国梦、推进国家治理体系和治理能力现代化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马克思主义基本原理：世界的物质性及发展规律、实践与认识及其发展规律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社会基本矛盾及其运动规律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人民群众在历史发展中的作用、社会主义的发展及其规律、共产主义崇高理想及其最终实现、共产主义远大理想与中国特色社会主义共同理想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新时代高校思想政治理论课有关规定：新时代学校思想政治理论课改革创新、新时代高校思想政治理论课教学工作基本要求、新时代高等学校思想政治理论课教师队伍建设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、关于新时代加强和改进思想政治工作的意见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时事政治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国内部分：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党的十九大和十九届二中、三中、四中、五中、六中全会，党的二十大精神、习近平总书记重要讲话重要指示精神等；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国际部分：一带一路、人类命运共同体、大变局中的中国与世界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中国特色大国外交等。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2022年首届世界职业技术教育发展大会。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英语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专业教师笔试考试大纲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2211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专业知识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基础英语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基础知识：熟悉和掌握与专业八级水平相当的基础词汇、语法知识、语音知识和语篇知识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基本技能：具备综合运用英语的技能技巧，具有较强的听、说、读、写的能力以及初步翻译的能力，能准确熟练地运用英语语言。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英语语法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掌握词法知识以及句法与句式知识。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英语写作基础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掌握英语写作基础理论，具备写作构思的能力、文字组织的能力和修改的能力。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高级英语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具有较强的阅读理解能力，能够阅读各种题材的语篇材料；具有语篇分析能力，能够赏析课文或名篇佳作；基本掌握英语修辞手段的使用技巧，能够将其应用于写作；对语言与文化有较强的敏感性，具有逻辑思维与独立思考的能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翻译技巧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具有英汉、汉英翻译的基础理论与技巧，能够比较忠实、准确、通顺地翻译文学作品、应用文、议论文、说明文、科技文章等。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英美概况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了解主要英语国家(如英国、美国、加拿大、澳大利亚、新西兰等)的历史、地理、政治以及风土人情等文化背景知识，理解英美文化与汉语文化之间的相似性和差异性，能够进行必要的目的语文化输入和母语的文化输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英美文学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基本了解英国文学和美国文学的形成与发展的全貌，理解英国文学和美国文学发展的基本脉络，掌握各个时期主要作家以及文学流派的创作特色，能够欣赏和品味难易相当的文学作品。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英语语言学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能够掌握英语语言学的基础知识，理解语义学、心理语言学、社会语言学、语用学和第二语言习得理论的基本概念。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词汇要求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考生的认知词汇量达到6000个以上。并能正确、熟练运用其中4000个单词，包括500个专门用途英语ESP词汇。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2022年首届世界职业技术教育发展大会。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职业教育与研究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（1）笔试考试大纲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2212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党的政治理论和党务基本知识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习近平新时代中国特色社会主义思想，党的十九大和十九届二中、三中、四中、五中、六中全会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党的二十大</w:t>
      </w:r>
      <w:r>
        <w:rPr>
          <w:rFonts w:hint="eastAsia" w:ascii="仿宋_GB2312" w:hAnsi="仿宋_GB2312" w:eastAsia="仿宋_GB2312" w:cs="仿宋_GB2312"/>
          <w:sz w:val="28"/>
          <w:szCs w:val="28"/>
        </w:rPr>
        <w:t>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习近平总书记关于全面从严治党重要论述和重要讲话精神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习近平总书记关于高校党建工作重要论述和重要讲话精神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党史知识，马克思主义基本原理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党内政治生活基本制度和有关要求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高等职业教育基本知识部分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习近平总书记关于职业教育重要指示和全国职业教育大会精神，我国现代职业教育体系的构建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国家职业教育改革实施方案，中国特色高水平高职学校和专业建设计划，职业教育提质培优行动计划，中共中央办公厅、国务院办公厅关于推动现代职业教育高质量发展的意见等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新修订的《中华人民共和国职业教育法》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职业院校管理及职教研究部分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高职高专院校治理现代化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高等职业教育特色办学研究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教育研究方法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师德师风部分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新时代高校教师职业行为十项准则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关于高校师德师风建设的相关要求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应用文写作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公文类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文书档案类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计算机办公基本应用能力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职业教育与研究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（2）笔试考试大纲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2213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英语语言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能力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听力考试部分，具备听懂对话、新闻、短文能力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</w:rPr>
        <w:t>阅读考试部分，具备读懂生活类、科技类、文学类文章能力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28"/>
          <w:szCs w:val="28"/>
        </w:rPr>
        <w:t>翻译考试部分，具备在规定时间内完成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外宣</w:t>
      </w:r>
      <w:r>
        <w:rPr>
          <w:rFonts w:hint="eastAsia" w:ascii="仿宋_GB2312" w:hAnsi="仿宋_GB2312" w:eastAsia="仿宋_GB2312" w:cs="仿宋_GB2312"/>
          <w:sz w:val="28"/>
          <w:szCs w:val="28"/>
        </w:rPr>
        <w:t>类、专业类文章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翻译的</w:t>
      </w:r>
      <w:r>
        <w:rPr>
          <w:rFonts w:hint="eastAsia" w:ascii="仿宋_GB2312" w:hAnsi="仿宋_GB2312" w:eastAsia="仿宋_GB2312" w:cs="仿宋_GB2312"/>
          <w:sz w:val="28"/>
          <w:szCs w:val="28"/>
        </w:rPr>
        <w:t>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写作考试部分，具备完整清楚书写说明性或议论性文章能力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高等职业教育基本知识部分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习近平总书记关于职业教育重要指示和全国职业教育大会精神，我国现代职业教育体系的构建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国家职业教育改革实施方案，中国特色高水平高职学校和专业建设计划，职业教育提质培优行动计划，中共中央办公厅、国务院办公厅关于推动现代职业教育高质量发展的意见等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新修订的《中华人民共和国职业教育法》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国际交流工作能力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国际交流工作中的国际礼仪及惯例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高等院校国际交流工作相关制度与规范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</w:rPr>
        <w:t>“一带一路”倡议下我国高等职业教育发展特点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高等职业院校国际化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发展</w:t>
      </w:r>
      <w:r>
        <w:rPr>
          <w:rFonts w:hint="eastAsia" w:ascii="仿宋_GB2312" w:hAnsi="仿宋_GB2312" w:eastAsia="仿宋_GB2312" w:cs="仿宋_GB2312"/>
          <w:sz w:val="28"/>
          <w:szCs w:val="28"/>
        </w:rPr>
        <w:t>的模式与内涵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（4）新时代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职业教育国际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与交流模式与路径；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28"/>
          <w:szCs w:val="28"/>
        </w:rPr>
        <w:t>鲁班工坊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核心要义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及建设模式；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（6）中非职业教育合作趋势及研究。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新媒体运营管理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2214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党的政治理论和党务基本知识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习近平新时代中国特色社会主义思想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习近平《论党的宣传思想工作》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习近平总书记关于党的新闻舆论工作相关论述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习近平总书记在党史学习教育动员大会重要讲话精神、习近平总书记在庆祝中国共产党成立100周年大会上的讲话精神等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28"/>
          <w:szCs w:val="28"/>
        </w:rPr>
        <w:t>《中国共产党宣传工作条例》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新媒体运营与管理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新媒体平台的日常运营、维护和管理能力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新媒体内容策划和队伍建设能力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28"/>
          <w:szCs w:val="28"/>
        </w:rPr>
        <w:t>新闻采访、新闻写作、新闻传播能力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习近平总书记关于职业教育重要指示和全国职业教育大会精神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新修订的《中华人民共和国职业教育法》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2022年首届世界职业技术教育发展大会。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上机操作部分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微信公众号编辑软件的上机操作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网络管理岗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笔试考试大纲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（岗位代码：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2215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考试内容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1.党的政治理论和网络安全知识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（1）习近平新时代中国特色社会主义思想，党的十九大和十九届二中、三中、四中、五中、六中全会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党的二十大</w:t>
      </w:r>
      <w:r>
        <w:rPr>
          <w:rFonts w:hint="eastAsia" w:ascii="仿宋_GB2312" w:hAnsi="仿宋_GB2312" w:eastAsia="仿宋_GB2312" w:cs="仿宋_GB2312"/>
          <w:sz w:val="28"/>
          <w:szCs w:val="28"/>
        </w:rPr>
        <w:t>精神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（2）国家、天津市有关网络安全和信息化建设的政策、法规和标准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应用文写作部分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）公文类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）文书档案类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计算机网络技术部分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（1）掌握常用操作系统的命令、功能和操作方法；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(2)熟悉服务器、中间件相关知识体系，了解相关的技术生态及系统架构；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(3)掌握基本的数据库理论知识，了解常见数据库，熟悉数据仓库、数据模型等知识概念，能够独立搭建数据仓库；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（4）熟悉数据集成理论、掌握常见数据处理工具，能独立完成数据集成工作；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（5）掌握微服务基础配置，微服务表单模板配置；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（6）掌握网站服务器的构建，脚本语言的使用技术,网页与数据库的连接、查询，能独立完成网站部署、发布；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（7）熟悉微信公众平台开发流程，能独立完成微信各种接口设计、开发和维护；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（8）具备信息系统维护相关知识，掌握各类测试技巧，能独立完成故障信息搜集、故障定位和解决；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掌握信息系统项目管理的知识体系，根据需求制订项目管理计划，组织项目实施，系统地监督项目实施过程，保证项目在一定的约束条件下达到既定的项目目标；能分析和评估项目管理计划和成果；能在项目进展的早期发现问题，提出应急预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职业教育的规律和特点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习近平总书记关于职业教育重要指示和全国职业教育大会精神，新修订的《中华人民共和国职业教育法》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《中共中央办公厅、国务院办公厅关于推动现代职业教育高质量发展的意见》、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2022年首届世界职业技术教育发展大会。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850" w:right="1134" w:bottom="850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M5MWFiM2JlNWFmMzk2N2UxYjhjMTRiNjExOWU5MWYifQ=="/>
  </w:docVars>
  <w:rsids>
    <w:rsidRoot w:val="00316C89"/>
    <w:rsid w:val="00316C89"/>
    <w:rsid w:val="00563A7B"/>
    <w:rsid w:val="0074721D"/>
    <w:rsid w:val="00AA315E"/>
    <w:rsid w:val="00F8365B"/>
    <w:rsid w:val="01E90844"/>
    <w:rsid w:val="02005A7B"/>
    <w:rsid w:val="02875B78"/>
    <w:rsid w:val="03133FF4"/>
    <w:rsid w:val="03EF2F01"/>
    <w:rsid w:val="04844854"/>
    <w:rsid w:val="04F53EA0"/>
    <w:rsid w:val="05DA3601"/>
    <w:rsid w:val="05EC26B0"/>
    <w:rsid w:val="06782F1C"/>
    <w:rsid w:val="07DA69EC"/>
    <w:rsid w:val="07F4372A"/>
    <w:rsid w:val="080525F0"/>
    <w:rsid w:val="09BA59C6"/>
    <w:rsid w:val="09D5345C"/>
    <w:rsid w:val="0A1044A4"/>
    <w:rsid w:val="0A686653"/>
    <w:rsid w:val="0AAE2897"/>
    <w:rsid w:val="0D0B0534"/>
    <w:rsid w:val="0D83048F"/>
    <w:rsid w:val="107B2D8E"/>
    <w:rsid w:val="112C24FB"/>
    <w:rsid w:val="11CB0450"/>
    <w:rsid w:val="125A6BF4"/>
    <w:rsid w:val="128D2BBD"/>
    <w:rsid w:val="14A345F7"/>
    <w:rsid w:val="17070C5B"/>
    <w:rsid w:val="179339E5"/>
    <w:rsid w:val="180C2E11"/>
    <w:rsid w:val="18AC2B85"/>
    <w:rsid w:val="1AA60ABC"/>
    <w:rsid w:val="1C2102A3"/>
    <w:rsid w:val="1C843F05"/>
    <w:rsid w:val="1CA42F90"/>
    <w:rsid w:val="20A918BB"/>
    <w:rsid w:val="20B75C33"/>
    <w:rsid w:val="20B834A0"/>
    <w:rsid w:val="210112AE"/>
    <w:rsid w:val="226175D6"/>
    <w:rsid w:val="23355FBA"/>
    <w:rsid w:val="236F1DA2"/>
    <w:rsid w:val="23AD74CB"/>
    <w:rsid w:val="241E5CD3"/>
    <w:rsid w:val="2472601F"/>
    <w:rsid w:val="249C732B"/>
    <w:rsid w:val="24B65988"/>
    <w:rsid w:val="25945D32"/>
    <w:rsid w:val="266F3FF1"/>
    <w:rsid w:val="276E1E4F"/>
    <w:rsid w:val="28483D34"/>
    <w:rsid w:val="284C6834"/>
    <w:rsid w:val="29953E79"/>
    <w:rsid w:val="29961D73"/>
    <w:rsid w:val="29A34E23"/>
    <w:rsid w:val="2AE2164E"/>
    <w:rsid w:val="2C200D66"/>
    <w:rsid w:val="2C245E51"/>
    <w:rsid w:val="2C862667"/>
    <w:rsid w:val="2CCD2190"/>
    <w:rsid w:val="2D1E4645"/>
    <w:rsid w:val="2D3D0A60"/>
    <w:rsid w:val="2D625A0F"/>
    <w:rsid w:val="2E291E44"/>
    <w:rsid w:val="2E4C6A7E"/>
    <w:rsid w:val="2F32260D"/>
    <w:rsid w:val="2F5E3AC9"/>
    <w:rsid w:val="2F6475B3"/>
    <w:rsid w:val="30A93723"/>
    <w:rsid w:val="30AE4883"/>
    <w:rsid w:val="30E7584E"/>
    <w:rsid w:val="32285F6F"/>
    <w:rsid w:val="32BF5E0C"/>
    <w:rsid w:val="34CA155F"/>
    <w:rsid w:val="35300459"/>
    <w:rsid w:val="360903DB"/>
    <w:rsid w:val="36173F7F"/>
    <w:rsid w:val="36280C33"/>
    <w:rsid w:val="363223E6"/>
    <w:rsid w:val="3641167D"/>
    <w:rsid w:val="36525CB0"/>
    <w:rsid w:val="375B3748"/>
    <w:rsid w:val="39831771"/>
    <w:rsid w:val="3C697097"/>
    <w:rsid w:val="3C953C52"/>
    <w:rsid w:val="3CDE6FFD"/>
    <w:rsid w:val="3EB13344"/>
    <w:rsid w:val="3F1104B7"/>
    <w:rsid w:val="3F5D194E"/>
    <w:rsid w:val="3F9F1F66"/>
    <w:rsid w:val="403B6863"/>
    <w:rsid w:val="40C751F7"/>
    <w:rsid w:val="41EF004A"/>
    <w:rsid w:val="42B15EAB"/>
    <w:rsid w:val="43E73EDC"/>
    <w:rsid w:val="44640661"/>
    <w:rsid w:val="44D00D66"/>
    <w:rsid w:val="45136BF2"/>
    <w:rsid w:val="45421C26"/>
    <w:rsid w:val="458B094A"/>
    <w:rsid w:val="45A656D1"/>
    <w:rsid w:val="45ED3300"/>
    <w:rsid w:val="465170DE"/>
    <w:rsid w:val="46EE7665"/>
    <w:rsid w:val="4AD9656B"/>
    <w:rsid w:val="4B366F25"/>
    <w:rsid w:val="4BBA1ED6"/>
    <w:rsid w:val="4D011C4F"/>
    <w:rsid w:val="4D7E5601"/>
    <w:rsid w:val="4D9C1FC2"/>
    <w:rsid w:val="4E211FFF"/>
    <w:rsid w:val="4E8E1B2A"/>
    <w:rsid w:val="4F5E2A34"/>
    <w:rsid w:val="4FC6709B"/>
    <w:rsid w:val="512F0C70"/>
    <w:rsid w:val="53927CBB"/>
    <w:rsid w:val="53F20740"/>
    <w:rsid w:val="55257A9D"/>
    <w:rsid w:val="56B22127"/>
    <w:rsid w:val="575B27BF"/>
    <w:rsid w:val="57C779A9"/>
    <w:rsid w:val="58951D01"/>
    <w:rsid w:val="58C47C8F"/>
    <w:rsid w:val="58E95357"/>
    <w:rsid w:val="5A054C64"/>
    <w:rsid w:val="5A096502"/>
    <w:rsid w:val="5A634A67"/>
    <w:rsid w:val="5AD85011"/>
    <w:rsid w:val="5AF346DD"/>
    <w:rsid w:val="5AFA2A9F"/>
    <w:rsid w:val="5C593A82"/>
    <w:rsid w:val="5DD415C7"/>
    <w:rsid w:val="5E904D10"/>
    <w:rsid w:val="5F6366B5"/>
    <w:rsid w:val="60BD7D3F"/>
    <w:rsid w:val="641178B0"/>
    <w:rsid w:val="64AD7075"/>
    <w:rsid w:val="671933C5"/>
    <w:rsid w:val="67800FEA"/>
    <w:rsid w:val="6845761B"/>
    <w:rsid w:val="6886368B"/>
    <w:rsid w:val="69F94217"/>
    <w:rsid w:val="6B080110"/>
    <w:rsid w:val="6DB91B96"/>
    <w:rsid w:val="6DC17B34"/>
    <w:rsid w:val="6DD7180B"/>
    <w:rsid w:val="6E076DA5"/>
    <w:rsid w:val="6F78316E"/>
    <w:rsid w:val="70E46F2A"/>
    <w:rsid w:val="70F058CE"/>
    <w:rsid w:val="716B13F9"/>
    <w:rsid w:val="745F712C"/>
    <w:rsid w:val="749B0247"/>
    <w:rsid w:val="74F30E6E"/>
    <w:rsid w:val="75755175"/>
    <w:rsid w:val="76C15384"/>
    <w:rsid w:val="78157DAF"/>
    <w:rsid w:val="78A26C72"/>
    <w:rsid w:val="78A70DA5"/>
    <w:rsid w:val="792C22A2"/>
    <w:rsid w:val="7AD90ED2"/>
    <w:rsid w:val="7BCB33D1"/>
    <w:rsid w:val="7BF65BD5"/>
    <w:rsid w:val="7BFC5A6F"/>
    <w:rsid w:val="7C9212DF"/>
    <w:rsid w:val="7D032E2D"/>
    <w:rsid w:val="7E46174D"/>
    <w:rsid w:val="7F373708"/>
    <w:rsid w:val="7F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17</Pages>
  <Words>7702</Words>
  <Characters>8052</Characters>
  <Lines>20</Lines>
  <Paragraphs>5</Paragraphs>
  <TotalTime>0</TotalTime>
  <ScaleCrop>false</ScaleCrop>
  <LinksUpToDate>false</LinksUpToDate>
  <CharactersWithSpaces>8075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2021-07-16T03:31:00Z</dcterms:created>
  <dc:creator>renshichu</dc:creator>
  <cp:lastModifiedBy>依恋</cp:lastModifiedBy>
  <cp:lastPrinted>2022-10-27T07:18:00Z</cp:lastPrinted>
  <dcterms:modified xsi:type="dcterms:W3CDTF">2023-01-10T02:40:30Z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7E34A753D58548EA80BB435A85B0E324</vt:lpwstr>
  </property>
</Properties>
</file>