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15" w:lineRule="atLeast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kern w:val="0"/>
          <w:sz w:val="27"/>
          <w:szCs w:val="27"/>
        </w:rPr>
        <w:t>西南财经大学天府学院</w:t>
      </w:r>
    </w:p>
    <w:p>
      <w:pPr>
        <w:widowControl/>
        <w:spacing w:line="815" w:lineRule="atLeast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7"/>
          <w:szCs w:val="27"/>
        </w:rPr>
        <w:t>艺术设计学院202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7"/>
          <w:szCs w:val="27"/>
          <w:lang w:eastAsia="zh-CN"/>
        </w:rPr>
        <w:t>春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7"/>
          <w:szCs w:val="27"/>
        </w:rPr>
        <w:t>季学期招聘公告</w:t>
      </w:r>
    </w:p>
    <w:bookmarkEnd w:id="0"/>
    <w:p>
      <w:pPr>
        <w:widowControl/>
        <w:spacing w:line="815" w:lineRule="atLeast"/>
        <w:jc w:val="center"/>
        <w:rPr>
          <w:rFonts w:hint="eastAsia" w:ascii="宋体" w:hAnsi="宋体" w:eastAsia="宋体" w:cs="宋体"/>
          <w:color w:val="CC0000"/>
          <w:kern w:val="0"/>
          <w:sz w:val="27"/>
          <w:szCs w:val="27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为了适应学院发展的需要，西南财经大学天府学院艺术设计学院面向国内外招聘教师，现公告如下：</w:t>
      </w:r>
    </w:p>
    <w:p>
      <w:pPr>
        <w:pStyle w:val="17"/>
        <w:widowControl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一、学院简介</w:t>
      </w:r>
    </w:p>
    <w:p>
      <w:pPr>
        <w:pStyle w:val="17"/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艺术设计学院位于学校成都校区，现有在校生4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00余人。</w:t>
      </w:r>
      <w:r>
        <w:rPr>
          <w:rFonts w:hint="eastAsia" w:ascii="宋体" w:hAnsi="宋体" w:eastAsia="宋体" w:cs="宋体"/>
          <w:kern w:val="0"/>
          <w:szCs w:val="21"/>
        </w:rPr>
        <w:t xml:space="preserve">学院开设有视觉传达设计、环境设计、产品设计、数字媒体艺术、艺术教育、网络与新媒体等本科专业；数字媒体艺术设计、建筑室内设计、建筑动画与模型制作等专科专业。其中环境设计被四川省教育厅评为四川省一流专业，四川省首批应用型示范专业和四川省民办高校特色骨干专业，入选四川省民办高校特色专业质量提升计划。 </w:t>
      </w:r>
    </w:p>
    <w:p>
      <w:pPr>
        <w:pStyle w:val="17"/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艺术设计学院围绕学校“一个头脑、两个工具”的办学理念，培养艺术与财经管理、艺术与科技、艺术与文化创意相结合，具有国际化视野和创新头脑的应用型设计人才。</w:t>
      </w:r>
      <w:r>
        <w:rPr>
          <w:rFonts w:hint="eastAsia" w:ascii="宋体" w:hAnsi="宋体" w:eastAsia="宋体" w:cs="宋体"/>
          <w:kern w:val="0"/>
          <w:szCs w:val="21"/>
        </w:rPr>
        <w:t>遵循“崇文尚武、敏思践行”的校训，坚持人才强院，学术兴院，立足川渝，面向西部，辐射全国，将持续发挥优势和特色，成为服务区域经济发展的艺术设计人才培养基地。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二、招聘计划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1、招聘岗位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教学岗位 专职、兼职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2、工作地点</w:t>
      </w:r>
    </w:p>
    <w:p>
      <w:pPr>
        <w:widowControl/>
        <w:spacing w:line="360" w:lineRule="auto"/>
        <w:jc w:val="both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成都校区（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四川省</w:t>
      </w:r>
      <w:r>
        <w:rPr>
          <w:rFonts w:hint="eastAsia" w:ascii="宋体" w:hAnsi="宋体" w:eastAsia="宋体" w:cs="宋体"/>
          <w:kern w:val="0"/>
          <w:szCs w:val="21"/>
        </w:rPr>
        <w:t>成都市成华区龙港路399号龙潭新经济产业城）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基本条件</w:t>
      </w:r>
    </w:p>
    <w:p>
      <w:pPr>
        <w:widowControl/>
        <w:numPr>
          <w:ilvl w:val="0"/>
          <w:numId w:val="2"/>
        </w:numPr>
        <w:spacing w:line="360" w:lineRule="auto"/>
        <w:ind w:firstLine="315" w:firstLineChars="150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硕士研究生学历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，博士优先，或具有讲师职称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，高级职称优先；</w:t>
      </w:r>
    </w:p>
    <w:p>
      <w:pPr>
        <w:widowControl/>
        <w:numPr>
          <w:ilvl w:val="0"/>
          <w:numId w:val="2"/>
        </w:numPr>
        <w:spacing w:line="360" w:lineRule="auto"/>
        <w:ind w:firstLine="315" w:firstLineChars="150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具有良好的职业道德和职业素养，良好的表达和沟通能力，有团队精神；</w:t>
      </w:r>
    </w:p>
    <w:p>
      <w:pPr>
        <w:widowControl/>
        <w:numPr>
          <w:ilvl w:val="0"/>
          <w:numId w:val="2"/>
        </w:numPr>
        <w:spacing w:line="360" w:lineRule="auto"/>
        <w:ind w:firstLine="315" w:firstLineChars="150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具有能够胜任工作岗位的健康身体，无精神类疾病、传染病及其他影响工作的疾病；</w:t>
      </w:r>
    </w:p>
    <w:p>
      <w:pPr>
        <w:widowControl/>
        <w:numPr>
          <w:ilvl w:val="0"/>
          <w:numId w:val="2"/>
        </w:numPr>
        <w:spacing w:line="360" w:lineRule="auto"/>
        <w:ind w:firstLine="315" w:firstLineChars="150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有教学经验者或行业经验者优先，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有高校教师资格证优先；</w:t>
      </w:r>
    </w:p>
    <w:p>
      <w:pPr>
        <w:widowControl/>
        <w:numPr>
          <w:ilvl w:val="0"/>
          <w:numId w:val="2"/>
        </w:numPr>
        <w:spacing w:line="360" w:lineRule="auto"/>
        <w:ind w:firstLine="315" w:firstLineChars="150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海归人员具备双语试讲能力；</w:t>
      </w:r>
    </w:p>
    <w:p>
      <w:pPr>
        <w:widowControl/>
        <w:numPr>
          <w:ilvl w:val="0"/>
          <w:numId w:val="2"/>
        </w:numPr>
        <w:spacing w:line="360" w:lineRule="auto"/>
        <w:ind w:firstLine="315" w:firstLineChars="150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普通话水平应不低于二级乙等；</w:t>
      </w:r>
    </w:p>
    <w:p>
      <w:pPr>
        <w:widowControl/>
        <w:numPr>
          <w:ilvl w:val="0"/>
          <w:numId w:val="2"/>
        </w:numPr>
        <w:spacing w:line="360" w:lineRule="auto"/>
        <w:ind w:firstLine="315" w:firstLineChars="150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能够按照学校和学院要求完成各项工作内容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4. 岗位能力要求</w:t>
      </w:r>
    </w:p>
    <w:tbl>
      <w:tblPr>
        <w:tblStyle w:val="5"/>
        <w:tblW w:w="9640" w:type="dxa"/>
        <w:tblCellSpacing w:w="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4" w:hRule="atLeast"/>
          <w:tblCellSpacing w:w="0" w:type="dxa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招聘要求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4" w:hRule="atLeast"/>
          <w:tblCellSpacing w:w="0" w:type="dxa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数字媒体艺术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数字媒体艺术、动画设计、新媒体艺术、艺术与科技等相关专业。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熟练操作3Dsmax或MAYA、C4D、UE4、AE、Touch Designer等专业软件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熟悉新媒体艺术作品创作流程，能独立创作作品并具有一定参展经验者优先；讲师及以上职称优先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有行业工作经验者优先；能独立承担本专业相关课程的讲授工作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有教学经验者优先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持有Adobe设计师、交互界面设计师、摄影师、多媒体应用设计师、视频编辑师、数字音乐音效师等证书者优先；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专职：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兼职：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tblCellSpacing w:w="0" w:type="dxa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视觉传达设计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视觉传达设计、数字媒体设计等相关专业。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能够熟练运用Photoshop、Illustrator、Indesign、XD等视传专业相关软件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具有较强的实践能力，能独立完成视觉传达类设计及课程教学；具有组织教学、参与开展教学研究的能力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有教学工作经验者优先；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有平面设计师、UI设计师等相关职业资格证书人员优先；有教师资格证人员优先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已具有中级及以上职称人员优先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有设计行业工作经验者优先；有品牌策划、UI设计、文创设计等项目经验者优先；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专职：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兼职：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tblCellSpacing w:w="0" w:type="dxa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环境设计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（建筑空间、公共景观、数字空间）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9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环境设计、建筑设计、室内空间设计、公共空间设计、数字空间，智慧空间等方向的设计专业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熟练操作Photoshop、AUTO CAD、3DMAX、Sketchup等专业相关软件，AUTO CAD、3DMAX、Cinema 4D、Unity3D等建模设计软件，Virtual Reality、Augmented Reality等软件操作技术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能独立完成室内方案设计、空间场景方案设计，能独立承担专业课程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有教学经验者优先；熟练掌握BIM在环境设计及施工中的运用者优先，熟悉项目工程管理优先；熟练掌握室内外施工流程与工艺者优先；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具备良好的科研能力与研究能力，主持或主研过省级及以上课题项目优先；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讲师及以上职称优先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有建筑设计师证书、室内设计师证书、园林景观设计师证书、建筑景观设计工程师等优先；有行业工作经验者或一直承担相关设计项目者优先；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专职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2人（建筑室内1人，数字空间1人。）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兼职2人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tblCellSpacing w:w="0" w:type="dxa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网络与新媒体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95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新闻学、传播学、新闻与传播、文学、电影学、广播电视学、艺术学、大众传媒等方向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熟悉传媒大类概论性课程，如新闻学概论、新媒体概论、传播心理学、电子商务理论与实务等，且熟悉传媒大类实践类课程，如摄影摄像，非线性编辑等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具有高校教学经验者优先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具备一定的企业实践经验，熟悉公众号运营，新闻稿撰写发布流程，网络直播运营流程，具备一定的综合实践经验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具有新闻媒体行业、互联网公司、新闻网、电视台、直播运营等行业经验者优先；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讲师及以上职称优先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有相关行业全国和省市级比赛获奖者优先；有新闻记者证、广播电视编辑记者证、新闻采编从业资格证、全媒体运营师、网络直播运营职业等级证等优先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专职：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兼职：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人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default" w:ascii="宋体" w:hAnsi="宋体" w:eastAsia="宋体" w:cs="宋体"/>
          <w:b/>
          <w:bCs/>
          <w:kern w:val="0"/>
          <w:szCs w:val="21"/>
        </w:rPr>
        <w:t>5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、薪资待遇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专职教师：对聘任的国内、海外硕士或博士毕业生，学校实行聘用合同制和年薪制，待遇从优。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兼职教师：根据教师学历和职称不同按行课工作量结算课时费，学校将签订聘用劳务协议，具体请向学校人力资源管理处咨询。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人力资源处联系电话：028-64186553李老师；028-62120662温老师。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6、招聘流程及资料要求</w:t>
      </w:r>
    </w:p>
    <w:p>
      <w:pPr>
        <w:widowControl/>
        <w:spacing w:line="360" w:lineRule="auto"/>
        <w:ind w:firstLine="210" w:firstLineChars="1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（1）应聘者向我校投送简历—资料审核—面试及试讲—学校领导审批—签约。</w:t>
      </w:r>
    </w:p>
    <w:p>
      <w:pPr>
        <w:widowControl/>
        <w:spacing w:line="360" w:lineRule="auto"/>
        <w:ind w:firstLine="210" w:firstLineChars="1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Cs w:val="21"/>
        </w:rPr>
        <w:t>（2）请使用我校标准模板填写简历(附后)，文件命名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“姓名+专业+专职（或兼职）”。</w:t>
      </w:r>
    </w:p>
    <w:p>
      <w:pPr>
        <w:widowControl/>
        <w:spacing w:line="360" w:lineRule="auto"/>
        <w:ind w:firstLine="210" w:firstLineChars="1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（3）应聘设计类专业教师的必须提供代表性作品集（PDF）或可播放的视频文件。</w:t>
      </w:r>
    </w:p>
    <w:p>
      <w:pPr>
        <w:widowControl/>
        <w:spacing w:line="360" w:lineRule="auto"/>
        <w:ind w:firstLine="210" w:firstLineChars="1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（4）应聘人员提供的个人材料（教育学历、个人简历、体检证明、离职证明等）必须真实无误，学校人力资源处按照一定比例，进行从业资格背景调查。</w:t>
      </w:r>
    </w:p>
    <w:p>
      <w:pPr>
        <w:widowControl/>
        <w:spacing w:line="360" w:lineRule="auto"/>
        <w:ind w:firstLine="210" w:firstLineChars="100"/>
        <w:jc w:val="left"/>
        <w:rPr>
          <w:rFonts w:hint="eastAsia" w:ascii="宋体" w:hAnsi="宋体" w:eastAsia="宋体" w:cs="宋体"/>
          <w:color w:val="FF0000"/>
          <w:kern w:val="0"/>
          <w:szCs w:val="21"/>
          <w:highlight w:val="yellow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t>简历接收截止时间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：2023年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7、联系方式</w:t>
      </w:r>
    </w:p>
    <w:p>
      <w:pPr>
        <w:pStyle w:val="17"/>
        <w:widowControl/>
        <w:spacing w:line="360" w:lineRule="auto"/>
        <w:ind w:firstLine="0" w:firstLineChars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（1）联系地址：四川省成都市成华区龙港路399号 </w:t>
      </w:r>
    </w:p>
    <w:p>
      <w:pPr>
        <w:pStyle w:val="17"/>
        <w:widowControl/>
        <w:spacing w:line="360" w:lineRule="auto"/>
        <w:ind w:firstLine="0" w:firstLineChars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（2）简历投寄邮箱：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"mailto:yshr@tfswufe.edu.cn"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0"/>
          <w:rFonts w:hint="eastAsia" w:ascii="宋体" w:hAnsi="宋体" w:eastAsia="宋体" w:cs="宋体"/>
          <w:kern w:val="0"/>
          <w:szCs w:val="21"/>
        </w:rPr>
        <w:t>yshr@tfswufe.edu.cn</w:t>
      </w:r>
      <w:r>
        <w:rPr>
          <w:rStyle w:val="10"/>
          <w:rFonts w:hint="eastAsia" w:ascii="宋体" w:hAnsi="宋体" w:eastAsia="宋体" w:cs="宋体"/>
          <w:kern w:val="0"/>
          <w:szCs w:val="21"/>
        </w:rPr>
        <w:fldChar w:fldCharType="end"/>
      </w:r>
    </w:p>
    <w:p>
      <w:pPr>
        <w:pStyle w:val="17"/>
        <w:widowControl/>
        <w:spacing w:line="360" w:lineRule="auto"/>
        <w:ind w:firstLine="0" w:firstLineChars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（3）咨询电话：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18980688799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朱</w:t>
      </w:r>
      <w:r>
        <w:rPr>
          <w:rFonts w:hint="eastAsia" w:ascii="宋体" w:hAnsi="宋体" w:eastAsia="宋体" w:cs="宋体"/>
          <w:kern w:val="0"/>
          <w:szCs w:val="21"/>
        </w:rPr>
        <w:t>老师（艺术设计学院）</w:t>
      </w:r>
    </w:p>
    <w:p>
      <w:pPr>
        <w:widowControl/>
        <w:spacing w:line="360" w:lineRule="auto"/>
        <w:ind w:firstLine="525" w:firstLineChars="250"/>
        <w:jc w:val="lef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衷心期望热爱教育事业的您加入西南财经大学天府学院！</w:t>
      </w:r>
    </w:p>
    <w:p>
      <w:pPr>
        <w:ind w:firstLine="420" w:firstLineChars="200"/>
        <w:rPr>
          <w:rFonts w:hint="eastAsia" w:ascii="宋体" w:hAnsi="宋体" w:eastAsia="宋体" w:cs="宋体"/>
          <w:b/>
          <w:color w:val="FF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温馨提示：投递简历请用我校的简历模板！</w:t>
      </w:r>
    </w:p>
    <w:p>
      <w:pPr>
        <w:ind w:firstLine="420" w:firstLineChars="200"/>
        <w:rPr>
          <w:rFonts w:hint="eastAsia" w:ascii="宋体" w:hAnsi="宋体" w:eastAsia="宋体" w:cs="宋体"/>
          <w:b/>
          <w:color w:val="FF0000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附：简历模板（word文档链接）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szCs w:val="21"/>
        </w:rPr>
      </w:pPr>
    </w:p>
    <w:sectPr>
      <w:pgSz w:w="11906" w:h="16838"/>
      <w:pgMar w:top="851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1" w:usb3="00000000" w:csb0="600001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65390"/>
    <w:multiLevelType w:val="singleLevel"/>
    <w:tmpl w:val="8AA6539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64CEA3D"/>
    <w:multiLevelType w:val="singleLevel"/>
    <w:tmpl w:val="C64CEA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1133B6"/>
    <w:multiLevelType w:val="singleLevel"/>
    <w:tmpl w:val="E31133B6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8E73664"/>
    <w:multiLevelType w:val="multilevel"/>
    <w:tmpl w:val="08E7366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EE89F2"/>
    <w:multiLevelType w:val="singleLevel"/>
    <w:tmpl w:val="09EE89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CF0DCD9"/>
    <w:multiLevelType w:val="singleLevel"/>
    <w:tmpl w:val="7CF0D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jZhMzAwYTJkNzRkMzJjOTUzNjVhOTkwODM1OTgifQ=="/>
  </w:docVars>
  <w:rsids>
    <w:rsidRoot w:val="009A22A1"/>
    <w:rsid w:val="00003383"/>
    <w:rsid w:val="00012502"/>
    <w:rsid w:val="000226AB"/>
    <w:rsid w:val="00086545"/>
    <w:rsid w:val="0009030A"/>
    <w:rsid w:val="000C674F"/>
    <w:rsid w:val="000C7250"/>
    <w:rsid w:val="000D40EF"/>
    <w:rsid w:val="000D5229"/>
    <w:rsid w:val="000D6988"/>
    <w:rsid w:val="000E194C"/>
    <w:rsid w:val="00122400"/>
    <w:rsid w:val="00135284"/>
    <w:rsid w:val="001368D0"/>
    <w:rsid w:val="001369FD"/>
    <w:rsid w:val="001431B0"/>
    <w:rsid w:val="0017163A"/>
    <w:rsid w:val="00176C7D"/>
    <w:rsid w:val="0019598B"/>
    <w:rsid w:val="001A4B8D"/>
    <w:rsid w:val="001C2BC6"/>
    <w:rsid w:val="001D0FE4"/>
    <w:rsid w:val="001D272C"/>
    <w:rsid w:val="001F227B"/>
    <w:rsid w:val="00217A8C"/>
    <w:rsid w:val="00233280"/>
    <w:rsid w:val="00247980"/>
    <w:rsid w:val="0025177D"/>
    <w:rsid w:val="00257EE1"/>
    <w:rsid w:val="00273F0C"/>
    <w:rsid w:val="002819F5"/>
    <w:rsid w:val="002A0E87"/>
    <w:rsid w:val="002D0CC9"/>
    <w:rsid w:val="002E7742"/>
    <w:rsid w:val="002F3A61"/>
    <w:rsid w:val="002F54CC"/>
    <w:rsid w:val="003028AA"/>
    <w:rsid w:val="003035AA"/>
    <w:rsid w:val="00306D9B"/>
    <w:rsid w:val="00310704"/>
    <w:rsid w:val="00310E37"/>
    <w:rsid w:val="00322125"/>
    <w:rsid w:val="00323BDE"/>
    <w:rsid w:val="00324918"/>
    <w:rsid w:val="003305F4"/>
    <w:rsid w:val="00330921"/>
    <w:rsid w:val="00332B3F"/>
    <w:rsid w:val="00366143"/>
    <w:rsid w:val="00381927"/>
    <w:rsid w:val="00385FED"/>
    <w:rsid w:val="003900D8"/>
    <w:rsid w:val="00397E2A"/>
    <w:rsid w:val="003A241E"/>
    <w:rsid w:val="003A45C7"/>
    <w:rsid w:val="003B3482"/>
    <w:rsid w:val="003B3E04"/>
    <w:rsid w:val="003C2341"/>
    <w:rsid w:val="003D2AD9"/>
    <w:rsid w:val="003D4937"/>
    <w:rsid w:val="003D509C"/>
    <w:rsid w:val="003E6D9B"/>
    <w:rsid w:val="0040175B"/>
    <w:rsid w:val="00411824"/>
    <w:rsid w:val="00420475"/>
    <w:rsid w:val="00450167"/>
    <w:rsid w:val="004635EE"/>
    <w:rsid w:val="0047156B"/>
    <w:rsid w:val="00483258"/>
    <w:rsid w:val="004933A9"/>
    <w:rsid w:val="00494810"/>
    <w:rsid w:val="004A6551"/>
    <w:rsid w:val="004A7DE6"/>
    <w:rsid w:val="004B111D"/>
    <w:rsid w:val="004B74E7"/>
    <w:rsid w:val="004C1D8B"/>
    <w:rsid w:val="004D6BB4"/>
    <w:rsid w:val="004E10D6"/>
    <w:rsid w:val="004F69DD"/>
    <w:rsid w:val="00500F6A"/>
    <w:rsid w:val="005131BC"/>
    <w:rsid w:val="00520299"/>
    <w:rsid w:val="00522063"/>
    <w:rsid w:val="00524F4B"/>
    <w:rsid w:val="005570C3"/>
    <w:rsid w:val="0057384C"/>
    <w:rsid w:val="005814E3"/>
    <w:rsid w:val="00593108"/>
    <w:rsid w:val="005A1F56"/>
    <w:rsid w:val="00605723"/>
    <w:rsid w:val="0062697C"/>
    <w:rsid w:val="006353EF"/>
    <w:rsid w:val="0064513D"/>
    <w:rsid w:val="006629BE"/>
    <w:rsid w:val="0067216C"/>
    <w:rsid w:val="006803D8"/>
    <w:rsid w:val="006907FE"/>
    <w:rsid w:val="00693041"/>
    <w:rsid w:val="006A647B"/>
    <w:rsid w:val="006B1804"/>
    <w:rsid w:val="006B7B48"/>
    <w:rsid w:val="006D5588"/>
    <w:rsid w:val="006D5D06"/>
    <w:rsid w:val="006D7B5F"/>
    <w:rsid w:val="006E074B"/>
    <w:rsid w:val="006F073C"/>
    <w:rsid w:val="00717A31"/>
    <w:rsid w:val="0072111C"/>
    <w:rsid w:val="00736ACE"/>
    <w:rsid w:val="0074013B"/>
    <w:rsid w:val="0074788D"/>
    <w:rsid w:val="00765155"/>
    <w:rsid w:val="00796D42"/>
    <w:rsid w:val="007B1070"/>
    <w:rsid w:val="007B75EE"/>
    <w:rsid w:val="007C759D"/>
    <w:rsid w:val="007F38D2"/>
    <w:rsid w:val="00802754"/>
    <w:rsid w:val="00804D32"/>
    <w:rsid w:val="008309CB"/>
    <w:rsid w:val="00830A3B"/>
    <w:rsid w:val="00830EA2"/>
    <w:rsid w:val="00860F23"/>
    <w:rsid w:val="008719DB"/>
    <w:rsid w:val="00890D17"/>
    <w:rsid w:val="00895503"/>
    <w:rsid w:val="00895C77"/>
    <w:rsid w:val="00896367"/>
    <w:rsid w:val="008B67EC"/>
    <w:rsid w:val="008D6FA9"/>
    <w:rsid w:val="0090594C"/>
    <w:rsid w:val="00933518"/>
    <w:rsid w:val="00934D1C"/>
    <w:rsid w:val="009541A0"/>
    <w:rsid w:val="0096055F"/>
    <w:rsid w:val="00970DBC"/>
    <w:rsid w:val="00971101"/>
    <w:rsid w:val="009A15DD"/>
    <w:rsid w:val="009A22A1"/>
    <w:rsid w:val="009A5703"/>
    <w:rsid w:val="009C5975"/>
    <w:rsid w:val="009E1B3C"/>
    <w:rsid w:val="009E3279"/>
    <w:rsid w:val="009F5293"/>
    <w:rsid w:val="00A078AB"/>
    <w:rsid w:val="00A15718"/>
    <w:rsid w:val="00A306ED"/>
    <w:rsid w:val="00A30D57"/>
    <w:rsid w:val="00A45A8E"/>
    <w:rsid w:val="00A5211A"/>
    <w:rsid w:val="00A60585"/>
    <w:rsid w:val="00A625FE"/>
    <w:rsid w:val="00A7032B"/>
    <w:rsid w:val="00A80B0C"/>
    <w:rsid w:val="00AB2A04"/>
    <w:rsid w:val="00AB3F07"/>
    <w:rsid w:val="00AE187F"/>
    <w:rsid w:val="00AE6976"/>
    <w:rsid w:val="00B274E5"/>
    <w:rsid w:val="00B36F77"/>
    <w:rsid w:val="00B67445"/>
    <w:rsid w:val="00BB3ACB"/>
    <w:rsid w:val="00BC6A4F"/>
    <w:rsid w:val="00BC752E"/>
    <w:rsid w:val="00BD3CB6"/>
    <w:rsid w:val="00C1520A"/>
    <w:rsid w:val="00C27032"/>
    <w:rsid w:val="00C3763D"/>
    <w:rsid w:val="00C47BE1"/>
    <w:rsid w:val="00C54DE0"/>
    <w:rsid w:val="00C569E6"/>
    <w:rsid w:val="00C621E3"/>
    <w:rsid w:val="00C6656C"/>
    <w:rsid w:val="00CB7F12"/>
    <w:rsid w:val="00CD3465"/>
    <w:rsid w:val="00CE05BA"/>
    <w:rsid w:val="00CF08B2"/>
    <w:rsid w:val="00D01A3F"/>
    <w:rsid w:val="00D3511C"/>
    <w:rsid w:val="00D36F49"/>
    <w:rsid w:val="00D55B91"/>
    <w:rsid w:val="00D55F49"/>
    <w:rsid w:val="00D75E8D"/>
    <w:rsid w:val="00D90960"/>
    <w:rsid w:val="00DA5DFE"/>
    <w:rsid w:val="00DB2336"/>
    <w:rsid w:val="00DC1020"/>
    <w:rsid w:val="00DD168A"/>
    <w:rsid w:val="00DD1F13"/>
    <w:rsid w:val="00DE2D9A"/>
    <w:rsid w:val="00DE3269"/>
    <w:rsid w:val="00DF1380"/>
    <w:rsid w:val="00DF4B3B"/>
    <w:rsid w:val="00E008DA"/>
    <w:rsid w:val="00E076CF"/>
    <w:rsid w:val="00E149D0"/>
    <w:rsid w:val="00E20E32"/>
    <w:rsid w:val="00E25BA4"/>
    <w:rsid w:val="00E433D8"/>
    <w:rsid w:val="00E5653C"/>
    <w:rsid w:val="00E66BA7"/>
    <w:rsid w:val="00E8261F"/>
    <w:rsid w:val="00E90D79"/>
    <w:rsid w:val="00EA1B2E"/>
    <w:rsid w:val="00EA48CF"/>
    <w:rsid w:val="00EC7E56"/>
    <w:rsid w:val="00ED31F1"/>
    <w:rsid w:val="00EE06A6"/>
    <w:rsid w:val="00EE30B0"/>
    <w:rsid w:val="00EE7808"/>
    <w:rsid w:val="00F24E0B"/>
    <w:rsid w:val="00F36D56"/>
    <w:rsid w:val="00F706E2"/>
    <w:rsid w:val="00F746A9"/>
    <w:rsid w:val="00F77176"/>
    <w:rsid w:val="00F84709"/>
    <w:rsid w:val="00F872C0"/>
    <w:rsid w:val="00F911DD"/>
    <w:rsid w:val="00FA0904"/>
    <w:rsid w:val="00FC7104"/>
    <w:rsid w:val="00FD6901"/>
    <w:rsid w:val="00FF648D"/>
    <w:rsid w:val="00FF78D0"/>
    <w:rsid w:val="02915AB6"/>
    <w:rsid w:val="03EB31E0"/>
    <w:rsid w:val="07332FD7"/>
    <w:rsid w:val="074A3532"/>
    <w:rsid w:val="0B8C06A0"/>
    <w:rsid w:val="0E3E7A68"/>
    <w:rsid w:val="0F2016BF"/>
    <w:rsid w:val="0F5E5DAF"/>
    <w:rsid w:val="0FBA32A8"/>
    <w:rsid w:val="115F70BC"/>
    <w:rsid w:val="11D21F9D"/>
    <w:rsid w:val="11F91A35"/>
    <w:rsid w:val="12C476A2"/>
    <w:rsid w:val="13F71726"/>
    <w:rsid w:val="1B6814D8"/>
    <w:rsid w:val="1DCF280B"/>
    <w:rsid w:val="22BA3C43"/>
    <w:rsid w:val="24C01913"/>
    <w:rsid w:val="252D0FD3"/>
    <w:rsid w:val="257429DA"/>
    <w:rsid w:val="25C310FC"/>
    <w:rsid w:val="270D15D5"/>
    <w:rsid w:val="282458EA"/>
    <w:rsid w:val="29852351"/>
    <w:rsid w:val="2A1E0F0C"/>
    <w:rsid w:val="2AD67971"/>
    <w:rsid w:val="2B1258AA"/>
    <w:rsid w:val="2DB4311C"/>
    <w:rsid w:val="2FB219D1"/>
    <w:rsid w:val="31FB77E2"/>
    <w:rsid w:val="335D0820"/>
    <w:rsid w:val="337C2DF2"/>
    <w:rsid w:val="338716C5"/>
    <w:rsid w:val="33C03A20"/>
    <w:rsid w:val="3758322D"/>
    <w:rsid w:val="39482B64"/>
    <w:rsid w:val="3C335D56"/>
    <w:rsid w:val="3CC0449E"/>
    <w:rsid w:val="402204A1"/>
    <w:rsid w:val="40F6527D"/>
    <w:rsid w:val="410A430E"/>
    <w:rsid w:val="43097573"/>
    <w:rsid w:val="483F4DDA"/>
    <w:rsid w:val="48F925B5"/>
    <w:rsid w:val="497A013C"/>
    <w:rsid w:val="4AB72EE8"/>
    <w:rsid w:val="4ABE0083"/>
    <w:rsid w:val="4BE566FF"/>
    <w:rsid w:val="4C167596"/>
    <w:rsid w:val="4CFE7A86"/>
    <w:rsid w:val="4FA1013E"/>
    <w:rsid w:val="5060010A"/>
    <w:rsid w:val="55D911AB"/>
    <w:rsid w:val="56A25B46"/>
    <w:rsid w:val="59BC6B9A"/>
    <w:rsid w:val="5A4538DA"/>
    <w:rsid w:val="5BF68D84"/>
    <w:rsid w:val="5D7E353B"/>
    <w:rsid w:val="5F6D2C8E"/>
    <w:rsid w:val="5F7737A0"/>
    <w:rsid w:val="611834CF"/>
    <w:rsid w:val="62EE5303"/>
    <w:rsid w:val="633257F9"/>
    <w:rsid w:val="636A7C4A"/>
    <w:rsid w:val="68104BA3"/>
    <w:rsid w:val="68224254"/>
    <w:rsid w:val="69E643E8"/>
    <w:rsid w:val="6AC86542"/>
    <w:rsid w:val="6EE71926"/>
    <w:rsid w:val="74626AE3"/>
    <w:rsid w:val="75FB550A"/>
    <w:rsid w:val="76DE7607"/>
    <w:rsid w:val="7843A6AF"/>
    <w:rsid w:val="78FBEE4E"/>
    <w:rsid w:val="79840737"/>
    <w:rsid w:val="7A315B58"/>
    <w:rsid w:val="7BD65CFB"/>
    <w:rsid w:val="7D7F0E2F"/>
    <w:rsid w:val="7FAE6253"/>
    <w:rsid w:val="7FDD099C"/>
    <w:rsid w:val="7FFA146E"/>
    <w:rsid w:val="9F7E0325"/>
    <w:rsid w:val="A7598496"/>
    <w:rsid w:val="B2DF0892"/>
    <w:rsid w:val="B7FDB58E"/>
    <w:rsid w:val="BFFC7DBB"/>
    <w:rsid w:val="BFFD84C1"/>
    <w:rsid w:val="C9DF0AE7"/>
    <w:rsid w:val="CCBAE3A5"/>
    <w:rsid w:val="CEEF6A29"/>
    <w:rsid w:val="D77144D4"/>
    <w:rsid w:val="DE1B38EF"/>
    <w:rsid w:val="EFFED4F2"/>
    <w:rsid w:val="F1B55C9D"/>
    <w:rsid w:val="F2FC9705"/>
    <w:rsid w:val="F65F4971"/>
    <w:rsid w:val="FADFEE05"/>
    <w:rsid w:val="FBDE9A6A"/>
    <w:rsid w:val="FCE46B1A"/>
    <w:rsid w:val="FD7543A3"/>
    <w:rsid w:val="FDEAEEAA"/>
    <w:rsid w:val="FDF6C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000000"/>
      <w:u w:val="none"/>
    </w:rPr>
  </w:style>
  <w:style w:type="character" w:styleId="9">
    <w:name w:val="HTML Definition"/>
    <w:basedOn w:val="6"/>
    <w:unhideWhenUsed/>
    <w:qFormat/>
    <w:uiPriority w:val="99"/>
    <w:rPr>
      <w:i/>
    </w:rPr>
  </w:style>
  <w:style w:type="character" w:styleId="10">
    <w:name w:val="Hyperlink"/>
    <w:basedOn w:val="6"/>
    <w:unhideWhenUsed/>
    <w:qFormat/>
    <w:uiPriority w:val="99"/>
    <w:rPr>
      <w:color w:val="000000"/>
      <w:u w:val="none"/>
    </w:rPr>
  </w:style>
  <w:style w:type="character" w:styleId="11">
    <w:name w:val="HTML Code"/>
    <w:basedOn w:val="6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4">
    <w:name w:val="apple-converted-space"/>
    <w:basedOn w:val="6"/>
    <w:qFormat/>
    <w:uiPriority w:val="0"/>
  </w:style>
  <w:style w:type="character" w:customStyle="1" w:styleId="15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form-textarea-print1"/>
    <w:basedOn w:val="6"/>
    <w:qFormat/>
    <w:uiPriority w:val="0"/>
    <w:rPr>
      <w:sz w:val="18"/>
      <w:szCs w:val="18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2447</Words>
  <Characters>2656</Characters>
  <Lines>21</Lines>
  <Paragraphs>6</Paragraphs>
  <TotalTime>48</TotalTime>
  <ScaleCrop>false</ScaleCrop>
  <LinksUpToDate>false</LinksUpToDate>
  <CharactersWithSpaces>2724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2020-03-31T00:06:00Z</dcterms:created>
  <dc:creator>李文波</dc:creator>
  <cp:lastModifiedBy>向桦</cp:lastModifiedBy>
  <dcterms:modified xsi:type="dcterms:W3CDTF">2023-02-05T00:09:30Z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599703E5CBEF52E23A83DE636BFAC94F</vt:lpwstr>
  </property>
</Properties>
</file>