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Style w:val="5"/>
          <w:rFonts w:hint="eastAsia" w:ascii="方正仿宋简体" w:hAnsi="方正仿宋简体" w:eastAsia="方正仿宋简体" w:cs="方正仿宋简体"/>
          <w:b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hint="eastAsia" w:ascii="方正仿宋简体" w:hAnsi="方正仿宋简体" w:eastAsia="方正仿宋简体" w:cs="方正仿宋简体"/>
          <w:b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附2</w:t>
      </w:r>
    </w:p>
    <w:p>
      <w:pPr>
        <w:widowControl/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云南现代职业技术学院</w:t>
      </w:r>
    </w:p>
    <w:p>
      <w:pPr>
        <w:widowControl/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11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1"/>
          <w:kern w:val="0"/>
          <w:sz w:val="44"/>
          <w:szCs w:val="44"/>
        </w:rPr>
        <w:t>紧缺人才招聘专业素质考试评分表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5"/>
        <w:gridCol w:w="777"/>
        <w:gridCol w:w="4242"/>
        <w:gridCol w:w="600"/>
        <w:gridCol w:w="614"/>
        <w:gridCol w:w="566"/>
        <w:gridCol w:w="464"/>
        <w:gridCol w:w="8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  <w:jc w:val="center"/>
        </w:trPr>
        <w:tc>
          <w:tcPr>
            <w:tcW w:w="1592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方正黑体简体" w:hAnsi="方正黑体简体" w:eastAsia="方正黑体简体" w:cs="方正黑体简体"/>
                <w:color w:val="000000"/>
                <w:kern w:val="0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</w:rPr>
              <w:t>项目</w:t>
            </w:r>
          </w:p>
        </w:tc>
        <w:tc>
          <w:tcPr>
            <w:tcW w:w="4242" w:type="dxa"/>
            <w:vMerge w:val="restart"/>
            <w:tcBorders>
              <w:top w:val="single" w:color="auto" w:sz="12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方正黑体简体" w:hAnsi="方正黑体简体" w:eastAsia="方正黑体简体" w:cs="方正黑体简体"/>
                <w:color w:val="000000"/>
                <w:kern w:val="0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</w:rPr>
              <w:t>具体要求</w:t>
            </w:r>
          </w:p>
        </w:tc>
        <w:tc>
          <w:tcPr>
            <w:tcW w:w="2244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方正黑体简体" w:hAnsi="方正黑体简体" w:eastAsia="方正黑体简体" w:cs="方正黑体简体"/>
                <w:color w:val="000000"/>
                <w:kern w:val="0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</w:rPr>
              <w:t>评价</w:t>
            </w:r>
          </w:p>
        </w:tc>
        <w:tc>
          <w:tcPr>
            <w:tcW w:w="818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方正黑体简体" w:hAnsi="方正黑体简体" w:eastAsia="方正黑体简体" w:cs="方正黑体简体"/>
                <w:color w:val="000000"/>
                <w:kern w:val="0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1592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ind w:firstLine="420" w:firstLineChars="200"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424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ind w:firstLine="420" w:firstLineChars="200"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方正黑体简体" w:hAnsi="方正黑体简体" w:eastAsia="方正黑体简体" w:cs="方正黑体简体"/>
                <w:color w:val="000000"/>
                <w:kern w:val="0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</w:rPr>
              <w:t>优</w:t>
            </w:r>
          </w:p>
        </w:tc>
        <w:tc>
          <w:tcPr>
            <w:tcW w:w="61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方正黑体简体" w:hAnsi="方正黑体简体" w:eastAsia="方正黑体简体" w:cs="方正黑体简体"/>
                <w:color w:val="000000"/>
                <w:kern w:val="0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</w:rPr>
              <w:t>良</w:t>
            </w:r>
          </w:p>
        </w:tc>
        <w:tc>
          <w:tcPr>
            <w:tcW w:w="56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方正黑体简体" w:hAnsi="方正黑体简体" w:eastAsia="方正黑体简体" w:cs="方正黑体简体"/>
                <w:color w:val="000000"/>
                <w:kern w:val="0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</w:rPr>
              <w:t>中</w:t>
            </w:r>
          </w:p>
        </w:tc>
        <w:tc>
          <w:tcPr>
            <w:tcW w:w="46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方正黑体简体" w:hAnsi="方正黑体简体" w:eastAsia="方正黑体简体" w:cs="方正黑体简体"/>
                <w:color w:val="000000"/>
                <w:kern w:val="0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</w:rPr>
              <w:t>差</w:t>
            </w:r>
          </w:p>
        </w:tc>
        <w:tc>
          <w:tcPr>
            <w:tcW w:w="81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592" w:lineRule="exact"/>
              <w:ind w:firstLine="420" w:firstLineChars="200"/>
              <w:jc w:val="center"/>
              <w:rPr>
                <w:rFonts w:ascii="Times New Roman" w:hAnsi="Times New Roman" w:eastAsia="仿宋" w:cs="Times New Roman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4" w:hRule="atLeast"/>
          <w:jc w:val="center"/>
        </w:trPr>
        <w:tc>
          <w:tcPr>
            <w:tcW w:w="159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面试</w:t>
            </w:r>
          </w:p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" w:cs="Times New Roman"/>
                <w:color w:val="FF0000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（30分）</w:t>
            </w:r>
          </w:p>
        </w:tc>
        <w:tc>
          <w:tcPr>
            <w:tcW w:w="4242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ind w:firstLine="420" w:firstLineChars="200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1、考核思想素质：考生对职业教育、职业技能、报考岗位、专业、师生关系以及对自身的认识和评价。</w:t>
            </w:r>
          </w:p>
          <w:p>
            <w:pPr>
              <w:widowControl/>
              <w:autoSpaceDE w:val="0"/>
              <w:autoSpaceDN w:val="0"/>
              <w:spacing w:line="320" w:lineRule="exact"/>
              <w:ind w:firstLine="420" w:firstLineChars="200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2、考核外貌体态：衣着、举止端庄大方，精神状态良好，身体健康无缺陷。</w:t>
            </w:r>
          </w:p>
          <w:p>
            <w:pPr>
              <w:widowControl/>
              <w:spacing w:line="320" w:lineRule="exact"/>
              <w:ind w:firstLine="420" w:firstLineChars="200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3、考核语言表达：口齿清楚，表达准确流畅、逻辑性强。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26-30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18-25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10-17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1-9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592" w:lineRule="exact"/>
              <w:ind w:firstLine="420" w:firstLineChars="200"/>
              <w:rPr>
                <w:rFonts w:ascii="Times New Roman" w:hAnsi="Times New Roman" w:eastAsia="仿宋" w:cs="Times New Roman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3" w:hRule="atLeast"/>
          <w:jc w:val="center"/>
        </w:trPr>
        <w:tc>
          <w:tcPr>
            <w:tcW w:w="815" w:type="dxa"/>
            <w:vMerge w:val="restart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专</w:t>
            </w:r>
          </w:p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业</w:t>
            </w:r>
          </w:p>
          <w:p>
            <w:pPr>
              <w:widowControl/>
              <w:autoSpaceDE w:val="0"/>
              <w:autoSpaceDN w:val="0"/>
              <w:spacing w:line="320" w:lineRule="exact"/>
              <w:ind w:firstLine="420" w:firstLineChars="200"/>
              <w:jc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考</w:t>
            </w:r>
          </w:p>
          <w:p>
            <w:pPr>
              <w:widowControl/>
              <w:autoSpaceDE w:val="0"/>
              <w:autoSpaceDN w:val="0"/>
              <w:spacing w:line="320" w:lineRule="exact"/>
              <w:ind w:firstLine="420" w:firstLineChars="200"/>
              <w:jc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核</w:t>
            </w:r>
          </w:p>
          <w:p>
            <w:pPr>
              <w:widowControl/>
              <w:spacing w:line="320" w:lineRule="exact"/>
              <w:rPr>
                <w:rFonts w:hint="eastAsia" w:ascii="Times New Roman" w:hAnsi="Times New Roman" w:eastAsia="仿宋" w:cs="Times New Roman"/>
                <w:color w:val="000000"/>
                <w:kern w:val="0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</w:rPr>
              <w:t>（70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分）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教案</w:t>
            </w:r>
          </w:p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撰写</w:t>
            </w:r>
          </w:p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</w:rPr>
              <w:t>（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10分）</w:t>
            </w:r>
          </w:p>
        </w:tc>
        <w:tc>
          <w:tcPr>
            <w:tcW w:w="4242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ind w:firstLine="420" w:firstLineChars="200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1、教案要求写成详案。</w:t>
            </w:r>
          </w:p>
          <w:p>
            <w:pPr>
              <w:widowControl/>
              <w:autoSpaceDE w:val="0"/>
              <w:autoSpaceDN w:val="0"/>
              <w:spacing w:line="320" w:lineRule="exact"/>
              <w:ind w:firstLine="420" w:firstLineChars="200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2、教案规范，重点突出，难点明确，过程清晰。</w:t>
            </w:r>
          </w:p>
          <w:p>
            <w:pPr>
              <w:widowControl/>
              <w:autoSpaceDE w:val="0"/>
              <w:autoSpaceDN w:val="0"/>
              <w:spacing w:line="320" w:lineRule="exact"/>
              <w:ind w:firstLine="420" w:firstLineChars="200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3、教案设计要科学、新颖、具可操作性。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9-10</w:t>
            </w:r>
          </w:p>
        </w:tc>
        <w:tc>
          <w:tcPr>
            <w:tcW w:w="61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7-8</w:t>
            </w:r>
          </w:p>
        </w:tc>
        <w:tc>
          <w:tcPr>
            <w:tcW w:w="56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4-6</w:t>
            </w:r>
          </w:p>
        </w:tc>
        <w:tc>
          <w:tcPr>
            <w:tcW w:w="46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1-3</w:t>
            </w:r>
          </w:p>
        </w:tc>
        <w:tc>
          <w:tcPr>
            <w:tcW w:w="81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592" w:lineRule="exact"/>
              <w:ind w:firstLine="420" w:firstLineChars="200"/>
              <w:rPr>
                <w:rFonts w:ascii="Times New Roman" w:hAnsi="Times New Roman" w:eastAsia="仿宋" w:cs="Times New Roman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2" w:hRule="atLeast"/>
          <w:jc w:val="center"/>
        </w:trPr>
        <w:tc>
          <w:tcPr>
            <w:tcW w:w="81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ind w:firstLine="420" w:firstLineChars="200"/>
              <w:jc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</w:tc>
        <w:tc>
          <w:tcPr>
            <w:tcW w:w="777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课</w:t>
            </w:r>
          </w:p>
          <w:p>
            <w:pPr>
              <w:widowControl/>
              <w:autoSpaceDE w:val="0"/>
              <w:autoSpaceDN w:val="0"/>
              <w:spacing w:line="320" w:lineRule="exact"/>
              <w:ind w:firstLine="420" w:firstLineChars="200"/>
              <w:jc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堂</w:t>
            </w:r>
          </w:p>
          <w:p>
            <w:pPr>
              <w:widowControl/>
              <w:autoSpaceDE w:val="0"/>
              <w:autoSpaceDN w:val="0"/>
              <w:spacing w:line="320" w:lineRule="exact"/>
              <w:ind w:firstLine="420" w:firstLineChars="200"/>
              <w:jc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教</w:t>
            </w:r>
          </w:p>
          <w:p>
            <w:pPr>
              <w:widowControl/>
              <w:autoSpaceDE w:val="0"/>
              <w:autoSpaceDN w:val="0"/>
              <w:spacing w:line="320" w:lineRule="exact"/>
              <w:ind w:firstLine="420" w:firstLineChars="200"/>
              <w:jc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学</w:t>
            </w:r>
          </w:p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（60分）</w:t>
            </w:r>
          </w:p>
        </w:tc>
        <w:tc>
          <w:tcPr>
            <w:tcW w:w="424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ind w:firstLine="420" w:firstLineChars="200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1、教学目的明确、具体，符合教学要求。</w:t>
            </w:r>
          </w:p>
          <w:p>
            <w:pPr>
              <w:widowControl/>
              <w:autoSpaceDE w:val="0"/>
              <w:autoSpaceDN w:val="0"/>
              <w:spacing w:line="320" w:lineRule="exact"/>
              <w:ind w:firstLine="420" w:firstLineChars="200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2、教学要求适度，符合实际，面向多数学生。</w:t>
            </w:r>
          </w:p>
          <w:p>
            <w:pPr>
              <w:widowControl/>
              <w:autoSpaceDE w:val="0"/>
              <w:autoSpaceDN w:val="0"/>
              <w:spacing w:line="320" w:lineRule="exact"/>
              <w:ind w:firstLine="420" w:firstLineChars="200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3、教学内容无知识性错误，深入浅出。</w:t>
            </w:r>
          </w:p>
          <w:p>
            <w:pPr>
              <w:widowControl/>
              <w:autoSpaceDE w:val="0"/>
              <w:autoSpaceDN w:val="0"/>
              <w:spacing w:line="320" w:lineRule="exact"/>
              <w:ind w:firstLine="420" w:firstLineChars="200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4、重点突出，难点讲清，理论联系实际。</w:t>
            </w:r>
          </w:p>
          <w:p>
            <w:pPr>
              <w:widowControl/>
              <w:autoSpaceDE w:val="0"/>
              <w:autoSpaceDN w:val="0"/>
              <w:spacing w:line="320" w:lineRule="exact"/>
              <w:ind w:firstLine="420" w:firstLineChars="200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5、合理安排教学，内容与时间分配适度。</w:t>
            </w:r>
          </w:p>
          <w:p>
            <w:pPr>
              <w:widowControl/>
              <w:autoSpaceDE w:val="0"/>
              <w:autoSpaceDN w:val="0"/>
              <w:spacing w:line="320" w:lineRule="exact"/>
              <w:ind w:firstLine="420" w:firstLineChars="200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6、主次清楚，条理分明，前后连贯。</w:t>
            </w:r>
          </w:p>
          <w:p>
            <w:pPr>
              <w:widowControl/>
              <w:autoSpaceDE w:val="0"/>
              <w:autoSpaceDN w:val="0"/>
              <w:spacing w:line="320" w:lineRule="exact"/>
              <w:ind w:firstLine="420" w:firstLineChars="200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7、方法选择适当，注意启发性、直观性。</w:t>
            </w:r>
          </w:p>
          <w:p>
            <w:pPr>
              <w:widowControl/>
              <w:autoSpaceDE w:val="0"/>
              <w:autoSpaceDN w:val="0"/>
              <w:spacing w:line="320" w:lineRule="exact"/>
              <w:ind w:firstLine="420" w:firstLineChars="200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8、语言清晰，普通话教学。</w:t>
            </w:r>
          </w:p>
          <w:p>
            <w:pPr>
              <w:widowControl/>
              <w:autoSpaceDE w:val="0"/>
              <w:autoSpaceDN w:val="0"/>
              <w:spacing w:line="320" w:lineRule="exact"/>
              <w:ind w:firstLine="420" w:firstLineChars="200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9、板书规范，简明扼要。</w:t>
            </w:r>
          </w:p>
          <w:p>
            <w:pPr>
              <w:widowControl/>
              <w:autoSpaceDE w:val="0"/>
              <w:autoSpaceDN w:val="0"/>
              <w:spacing w:line="320" w:lineRule="exact"/>
              <w:ind w:firstLine="420" w:firstLineChars="200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10、教态自然、大方、端庄。</w:t>
            </w:r>
          </w:p>
          <w:p>
            <w:pPr>
              <w:widowControl/>
              <w:autoSpaceDE w:val="0"/>
              <w:autoSpaceDN w:val="0"/>
              <w:spacing w:line="320" w:lineRule="exact"/>
              <w:ind w:firstLine="420" w:firstLineChars="200"/>
              <w:rPr>
                <w:rFonts w:ascii="Times New Roman" w:hAnsi="Times New Roman" w:eastAsia="仿宋" w:cs="Times New Roman"/>
                <w:color w:val="FF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11、善于引导学生，做到教学与育人相结合。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50-60</w:t>
            </w:r>
          </w:p>
        </w:tc>
        <w:tc>
          <w:tcPr>
            <w:tcW w:w="61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35-49</w:t>
            </w:r>
          </w:p>
        </w:tc>
        <w:tc>
          <w:tcPr>
            <w:tcW w:w="56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20-34</w:t>
            </w:r>
          </w:p>
        </w:tc>
        <w:tc>
          <w:tcPr>
            <w:tcW w:w="464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1-19</w:t>
            </w:r>
          </w:p>
        </w:tc>
        <w:tc>
          <w:tcPr>
            <w:tcW w:w="818" w:type="dxa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592" w:lineRule="exact"/>
              <w:ind w:firstLine="420" w:firstLineChars="200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5834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总分100分</w:t>
            </w:r>
          </w:p>
        </w:tc>
        <w:tc>
          <w:tcPr>
            <w:tcW w:w="22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ind w:firstLine="420" w:firstLineChars="200"/>
              <w:rPr>
                <w:rFonts w:ascii="Times New Roman" w:hAnsi="Times New Roman" w:eastAsia="仿宋" w:cs="Times New Roman"/>
                <w:kern w:val="0"/>
              </w:rPr>
            </w:pPr>
            <w:r>
              <w:rPr>
                <w:rFonts w:ascii="Times New Roman" w:hAnsi="Times New Roman" w:eastAsia="仿宋" w:cs="Times New Roman"/>
                <w:kern w:val="0"/>
              </w:rPr>
              <w:t>得分</w:t>
            </w:r>
          </w:p>
        </w:tc>
        <w:tc>
          <w:tcPr>
            <w:tcW w:w="818" w:type="dxa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592" w:lineRule="exact"/>
              <w:ind w:firstLine="420" w:firstLineChars="200"/>
              <w:rPr>
                <w:rFonts w:ascii="Times New Roman" w:hAnsi="Times New Roman" w:eastAsia="仿宋" w:cs="Times New Roman"/>
                <w:kern w:val="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5YTI2ZTMzM2ZlZmY1YmYwMjE2MTYwMjJhM2VmOGQifQ=="/>
  </w:docVars>
  <w:rsids>
    <w:rsidRoot w:val="00000000"/>
    <w:rsid w:val="4D5C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5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link w:val="1"/>
    <w:qFormat/>
    <w:uiPriority w:val="0"/>
    <w:rPr>
      <w:rFonts w:ascii="Calibri" w:hAnsi="Calibri" w:eastAsia="宋体" w:cs="宋体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2023-03-07T13:18:22Z</dcterms:created>
  <dc:creator>DELL</dc:creator>
  <cp:lastModifiedBy>DELL</cp:lastModifiedBy>
  <dcterms:modified xsi:type="dcterms:W3CDTF">2023-03-07T13:18:36Z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BD90B2164CA54AB1A944799EC8ED9DA1</vt:lpwstr>
  </property>
</Properties>
</file>