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Arial" w:hAnsi="Arial" w:cs="Arial"/>
          <w:color w:val="000000" w:themeColor="text1"/>
          <w:spacing w:val="-2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Arial" w:eastAsia="黑体" w:cs="黑体"/>
          <w:b/>
          <w:color w:val="000000" w:themeColor="text1"/>
          <w:spacing w:val="-20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福建水利电力职业技术学院人才招聘报名表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390"/>
        <w:gridCol w:w="645"/>
        <w:gridCol w:w="287"/>
        <w:gridCol w:w="569"/>
        <w:gridCol w:w="109"/>
        <w:gridCol w:w="180"/>
        <w:gridCol w:w="369"/>
        <w:gridCol w:w="197"/>
        <w:gridCol w:w="854"/>
        <w:gridCol w:w="791"/>
        <w:gridCol w:w="388"/>
        <w:gridCol w:w="940"/>
        <w:gridCol w:w="817"/>
        <w:gridCol w:w="10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近期二寸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免冠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9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联系手机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718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37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主要科研（教研）成果简介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37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37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个人主要荣誉及获奖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6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院　校　名　称</w:t>
            </w: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专业（方向）</w:t>
            </w: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博士后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4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职务（职称）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18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25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    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      </w:t>
            </w: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  <w:docVar w:name="KSO_WPS_MARK_KEY" w:val="0153fefd-e215-448f-a6ec-a6958c003e77"/>
  </w:docVars>
  <w:rsids>
    <w:rsidRoot w:val="456A380E"/>
    <w:rsid w:val="03745160"/>
    <w:rsid w:val="0FBC58C0"/>
    <w:rsid w:val="112A0458"/>
    <w:rsid w:val="20342480"/>
    <w:rsid w:val="289A78F2"/>
    <w:rsid w:val="32EA285F"/>
    <w:rsid w:val="456A380E"/>
    <w:rsid w:val="4F1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211</Characters>
  <Lines>0</Lines>
  <Paragraphs>0</Paragraphs>
  <TotalTime>0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2022-08-22T10:49:00Z</dcterms:created>
  <dc:creator>永青</dc:creator>
  <cp:lastModifiedBy>高才汇</cp:lastModifiedBy>
  <dcterms:modified xsi:type="dcterms:W3CDTF">2023-03-16T08:31:27Z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EDBA9AAF4D0A4A4EAC0674DF32DCE731</vt:lpwstr>
  </property>
</Properties>
</file>