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CF" w:rsidRDefault="007B692F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建筑与设计学院公共艺术工作室科研助理招聘公告</w:t>
      </w:r>
    </w:p>
    <w:p w:rsidR="007E1ECF" w:rsidRDefault="007E1ECF">
      <w:pPr>
        <w:rPr>
          <w:sz w:val="32"/>
          <w:szCs w:val="32"/>
        </w:rPr>
      </w:pPr>
    </w:p>
    <w:p w:rsidR="007E1ECF" w:rsidRDefault="007B692F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因科研工作需要，根据</w:t>
      </w:r>
      <w:bookmarkStart w:id="0" w:name="OLE_LINK1"/>
      <w:bookmarkStart w:id="1" w:name="OLE_LINK2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《南昌大学自主聘用科研助理管理暂行办法</w:t>
      </w:r>
      <w:bookmarkEnd w:id="0"/>
      <w:bookmarkEnd w:id="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》，面向校内外公开招聘科研助理人员2名，具体事项如下：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一、岗位要求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1. 具有本科及以上学历；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2. 有中文、历史或艺术、设计领域相关学习研究经历；</w:t>
      </w:r>
    </w:p>
    <w:p w:rsidR="007E1ECF" w:rsidRPr="007B692F" w:rsidRDefault="007B692F">
      <w:pPr>
        <w:pStyle w:val="1"/>
        <w:widowControl/>
        <w:shd w:val="clear" w:color="auto" w:fill="FFFFFF"/>
        <w:spacing w:beforeAutospacing="0" w:after="90" w:afterAutospacing="0" w:line="510" w:lineRule="atLeast"/>
        <w:rPr>
          <w:rFonts w:cs="宋体" w:hint="default"/>
          <w:b w:val="0"/>
          <w:bCs w:val="0"/>
          <w:kern w:val="2"/>
          <w:sz w:val="30"/>
          <w:szCs w:val="30"/>
        </w:rPr>
      </w:pPr>
      <w:r w:rsidRPr="007B692F">
        <w:rPr>
          <w:rFonts w:cs="宋体"/>
          <w:b w:val="0"/>
          <w:bCs w:val="0"/>
          <w:kern w:val="2"/>
          <w:sz w:val="30"/>
          <w:szCs w:val="30"/>
        </w:rPr>
        <w:t>3. 具有良好的阅读写作能力，熟练运用办公软件能力（</w:t>
      </w:r>
      <w:proofErr w:type="spellStart"/>
      <w:r w:rsidRPr="007B692F">
        <w:rPr>
          <w:rFonts w:cs="宋体" w:hint="default"/>
          <w:b w:val="0"/>
          <w:bCs w:val="0"/>
          <w:kern w:val="2"/>
          <w:sz w:val="30"/>
          <w:szCs w:val="30"/>
        </w:rPr>
        <w:t>chatgpt</w:t>
      </w:r>
      <w:proofErr w:type="spellEnd"/>
      <w:r w:rsidRPr="007B692F">
        <w:rPr>
          <w:rFonts w:cs="宋体" w:hint="default"/>
          <w:b w:val="0"/>
          <w:bCs w:val="0"/>
          <w:kern w:val="2"/>
          <w:sz w:val="30"/>
          <w:szCs w:val="30"/>
        </w:rPr>
        <w:t>与</w:t>
      </w:r>
      <w:proofErr w:type="spellStart"/>
      <w:r w:rsidRPr="007B692F">
        <w:rPr>
          <w:rFonts w:cs="宋体" w:hint="default"/>
          <w:b w:val="0"/>
          <w:bCs w:val="0"/>
          <w:kern w:val="2"/>
          <w:sz w:val="30"/>
          <w:szCs w:val="30"/>
        </w:rPr>
        <w:t>midjourney</w:t>
      </w:r>
      <w:proofErr w:type="spellEnd"/>
      <w:r w:rsidRPr="007B692F">
        <w:rPr>
          <w:rFonts w:cs="宋体"/>
          <w:b w:val="0"/>
          <w:bCs w:val="0"/>
          <w:kern w:val="2"/>
          <w:sz w:val="30"/>
          <w:szCs w:val="30"/>
        </w:rPr>
        <w:t>经验优先）；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4. 能负责完成科研项目日常工作（文字写作、科研报账、资料整理、设计文本等）；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5.爱岗敬业，踏实勤奋；有良好的团队协作精神；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6.全职在岗工作。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二、应聘须知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1. 报名时间：2023年6月</w:t>
      </w:r>
      <w:r w:rsidR="00F904A6">
        <w:rPr>
          <w:rFonts w:ascii="宋体" w:eastAsia="宋体" w:hAnsi="宋体" w:cs="宋体" w:hint="eastAsia"/>
          <w:sz w:val="30"/>
          <w:szCs w:val="30"/>
        </w:rPr>
        <w:t>8</w:t>
      </w:r>
      <w:r>
        <w:rPr>
          <w:rFonts w:ascii="宋体" w:eastAsia="宋体" w:hAnsi="宋体" w:cs="宋体" w:hint="eastAsia"/>
          <w:sz w:val="30"/>
          <w:szCs w:val="30"/>
        </w:rPr>
        <w:t>日起（招满即止）；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2. 应聘方式：请应聘人员发送个人简历、学位证书、学历证书、代表作品、身份信息等相关材料到1070576320@qq.com进行资格初审；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3. 建筑与设计学院联系人：杜老师；联系电话：18179180668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三、其他事项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1. 资格审核合格后，符合条件者的面试安排另行通知；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lastRenderedPageBreak/>
        <w:t>2. 面试考核、心理测试、体检、政治审查均合格者，并经公示无异议后，签订劳动合同，报人事处备案；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3. 应聘者经考察录用后，与我院签订</w:t>
      </w:r>
      <w:r w:rsidR="008B4BD5">
        <w:rPr>
          <w:rFonts w:ascii="宋体" w:eastAsia="宋体" w:hAnsi="宋体" w:cs="宋体" w:hint="eastAsia"/>
          <w:sz w:val="30"/>
          <w:szCs w:val="30"/>
        </w:rPr>
        <w:t>劳动</w:t>
      </w:r>
      <w:r>
        <w:rPr>
          <w:rFonts w:ascii="宋体" w:eastAsia="宋体" w:hAnsi="宋体" w:cs="宋体" w:hint="eastAsia"/>
          <w:sz w:val="30"/>
          <w:szCs w:val="30"/>
        </w:rPr>
        <w:t>合同，享受《南昌大学自主聘用科研助理管理暂行办法》条款规定待遇。</w:t>
      </w:r>
    </w:p>
    <w:p w:rsidR="007E1ECF" w:rsidRDefault="007B692F">
      <w:pPr>
        <w:widowControl/>
        <w:shd w:val="clear" w:color="auto" w:fill="FFFFFF"/>
        <w:spacing w:line="360" w:lineRule="auto"/>
        <w:ind w:leftChars="2432" w:left="5107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 xml:space="preserve">                           </w:t>
      </w:r>
    </w:p>
    <w:p w:rsidR="007E1ECF" w:rsidRDefault="007B692F">
      <w:pPr>
        <w:widowControl/>
        <w:shd w:val="clear" w:color="auto" w:fill="FFFFFF"/>
        <w:spacing w:line="360" w:lineRule="auto"/>
        <w:ind w:firstLineChars="1400" w:firstLine="4200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南昌大学建筑与设计学院</w:t>
      </w:r>
    </w:p>
    <w:p w:rsidR="007E1ECF" w:rsidRDefault="007B692F">
      <w:pPr>
        <w:widowControl/>
        <w:shd w:val="clear" w:color="auto" w:fill="FFFFFF"/>
        <w:spacing w:line="360" w:lineRule="auto"/>
        <w:ind w:firstLineChars="1700" w:firstLine="5100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2023年6月</w:t>
      </w:r>
      <w:r w:rsidR="00F904A6">
        <w:rPr>
          <w:rFonts w:ascii="宋体" w:eastAsia="宋体" w:hAnsi="宋体" w:cs="宋体" w:hint="eastAsia"/>
          <w:sz w:val="30"/>
          <w:szCs w:val="30"/>
        </w:rPr>
        <w:t>8</w:t>
      </w:r>
      <w:bookmarkStart w:id="2" w:name="_GoBack"/>
      <w:bookmarkEnd w:id="2"/>
      <w:r>
        <w:rPr>
          <w:rFonts w:ascii="宋体" w:eastAsia="宋体" w:hAnsi="宋体" w:cs="宋体" w:hint="eastAsia"/>
          <w:sz w:val="30"/>
          <w:szCs w:val="30"/>
        </w:rPr>
        <w:t>日</w:t>
      </w:r>
    </w:p>
    <w:p w:rsidR="007E1ECF" w:rsidRDefault="007B692F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 xml:space="preserve"> </w:t>
      </w:r>
    </w:p>
    <w:sectPr w:rsidR="007E1E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CEA" w:rsidRDefault="002E4CEA" w:rsidP="00F904A6">
      <w:r>
        <w:separator/>
      </w:r>
    </w:p>
  </w:endnote>
  <w:endnote w:type="continuationSeparator" w:id="0">
    <w:p w:rsidR="002E4CEA" w:rsidRDefault="002E4CEA" w:rsidP="00F9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CEA" w:rsidRDefault="002E4CEA" w:rsidP="00F904A6">
      <w:r>
        <w:separator/>
      </w:r>
    </w:p>
  </w:footnote>
  <w:footnote w:type="continuationSeparator" w:id="0">
    <w:p w:rsidR="002E4CEA" w:rsidRDefault="002E4CEA" w:rsidP="00F9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xNGM4YWIwNzI1ODFkMzk4M2IwNGI1ZTVmZjMyMDAifQ=="/>
  </w:docVars>
  <w:rsids>
    <w:rsidRoot w:val="4C6607C4"/>
    <w:rsid w:val="002E4CEA"/>
    <w:rsid w:val="00686E45"/>
    <w:rsid w:val="007B692F"/>
    <w:rsid w:val="007E1ECF"/>
    <w:rsid w:val="008B4BD5"/>
    <w:rsid w:val="00F904A6"/>
    <w:rsid w:val="02035328"/>
    <w:rsid w:val="0B641DA7"/>
    <w:rsid w:val="2DFB2B4B"/>
    <w:rsid w:val="2E06295A"/>
    <w:rsid w:val="309A63EA"/>
    <w:rsid w:val="3D96372E"/>
    <w:rsid w:val="4C6607C4"/>
    <w:rsid w:val="542E075D"/>
    <w:rsid w:val="622D7E98"/>
    <w:rsid w:val="6FA75B24"/>
    <w:rsid w:val="77FF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904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904A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904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904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904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904A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904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904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罗灵琦</dc:creator>
  <cp:lastModifiedBy>谢灵</cp:lastModifiedBy>
  <cp:revision>5</cp:revision>
  <dcterms:created xsi:type="dcterms:W3CDTF">2022-05-19T08:27:00Z</dcterms:created>
  <dcterms:modified xsi:type="dcterms:W3CDTF">2023-06-08T02:03:00Z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F4081DC9DC0244A6B28283D6257DEC37_13</vt:lpwstr>
  </property>
</Properties>
</file>