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9F84C" w14:textId="77777777" w:rsidR="00EE3F1E" w:rsidRDefault="00E738D9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南昌大学</w:t>
      </w:r>
      <w:r w:rsidR="00EE3F1E">
        <w:rPr>
          <w:rFonts w:ascii="宋体" w:eastAsia="宋体" w:hAnsi="宋体" w:cs="宋体" w:hint="eastAsia"/>
          <w:b/>
          <w:bCs/>
          <w:sz w:val="44"/>
          <w:szCs w:val="44"/>
        </w:rPr>
        <w:t>公共政策与管理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学院</w:t>
      </w:r>
    </w:p>
    <w:p w14:paraId="071741BF" w14:textId="77777777" w:rsidR="00B50F34" w:rsidRDefault="00E738D9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科研助理招聘公告</w:t>
      </w:r>
    </w:p>
    <w:p w14:paraId="2241F077" w14:textId="77777777" w:rsidR="00B50F34" w:rsidRDefault="00B50F34">
      <w:pPr>
        <w:jc w:val="center"/>
        <w:rPr>
          <w:rFonts w:ascii="仿宋" w:eastAsia="仿宋" w:hAnsi="仿宋"/>
          <w:sz w:val="24"/>
          <w:szCs w:val="24"/>
        </w:rPr>
      </w:pPr>
    </w:p>
    <w:p w14:paraId="56B2C1EC" w14:textId="7CD066EF" w:rsidR="00B50F34" w:rsidRDefault="00E738D9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1"/>
      <w:bookmarkStart w:id="1" w:name="OLE_LINK2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》，面向校内外公开招聘科研助理人员</w:t>
      </w:r>
      <w:r w:rsidR="00DE7374">
        <w:rPr>
          <w:rFonts w:ascii="仿宋" w:eastAsia="仿宋" w:hAnsi="仿宋" w:cs="仿宋"/>
          <w:color w:val="000000"/>
          <w:kern w:val="0"/>
          <w:sz w:val="32"/>
          <w:szCs w:val="32"/>
        </w:rPr>
        <w:t>11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名，具体事项如下：</w:t>
      </w:r>
    </w:p>
    <w:p w14:paraId="22C65985" w14:textId="77777777" w:rsidR="00B50F34" w:rsidRDefault="00E738D9">
      <w:pPr>
        <w:pStyle w:val="a7"/>
        <w:widowControl/>
        <w:shd w:val="clear" w:color="auto" w:fill="FFFFFF"/>
        <w:spacing w:line="360" w:lineRule="auto"/>
        <w:ind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一、岗位要求</w:t>
      </w:r>
    </w:p>
    <w:p w14:paraId="2E65148A" w14:textId="77777777" w:rsidR="005F7498" w:rsidRDefault="00E738D9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有</w:t>
      </w:r>
      <w:r w:rsidR="0082770E">
        <w:rPr>
          <w:rFonts w:ascii="仿宋" w:eastAsia="仿宋" w:hAnsi="仿宋" w:cs="仿宋" w:hint="eastAsia"/>
          <w:sz w:val="32"/>
          <w:szCs w:val="32"/>
        </w:rPr>
        <w:t>社科</w:t>
      </w:r>
      <w:proofErr w:type="gramStart"/>
      <w:r w:rsidR="0082770E">
        <w:rPr>
          <w:rFonts w:ascii="仿宋" w:eastAsia="仿宋" w:hAnsi="仿宋" w:cs="仿宋" w:hint="eastAsia"/>
          <w:sz w:val="32"/>
          <w:szCs w:val="32"/>
        </w:rPr>
        <w:t>类</w:t>
      </w:r>
      <w:r>
        <w:rPr>
          <w:rFonts w:ascii="仿宋" w:eastAsia="仿宋" w:hAnsi="仿宋" w:cs="仿宋" w:hint="eastAsia"/>
          <w:sz w:val="32"/>
          <w:szCs w:val="32"/>
        </w:rPr>
        <w:t>领域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相关研究经历</w:t>
      </w:r>
      <w:r w:rsidR="005F7498">
        <w:rPr>
          <w:rFonts w:ascii="仿宋" w:eastAsia="仿宋" w:hAnsi="仿宋" w:cs="仿宋" w:hint="eastAsia"/>
          <w:sz w:val="32"/>
          <w:szCs w:val="32"/>
        </w:rPr>
        <w:t>，具有良好的英语阅读和写作能力；</w:t>
      </w:r>
    </w:p>
    <w:p w14:paraId="76D1C813" w14:textId="77777777" w:rsidR="00B50F34" w:rsidRDefault="005F7498" w:rsidP="005F7498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</w:t>
      </w:r>
      <w:r w:rsidRPr="005F7498">
        <w:rPr>
          <w:rFonts w:ascii="仿宋" w:eastAsia="仿宋" w:hAnsi="仿宋" w:cs="仿宋" w:hint="eastAsia"/>
          <w:sz w:val="32"/>
          <w:szCs w:val="32"/>
        </w:rPr>
        <w:t>具有大学本科学历、学士学位及以上</w:t>
      </w:r>
      <w:r w:rsidR="00E738D9">
        <w:rPr>
          <w:rFonts w:ascii="仿宋" w:eastAsia="仿宋" w:hAnsi="仿宋" w:cs="仿宋" w:hint="eastAsia"/>
          <w:sz w:val="32"/>
          <w:szCs w:val="32"/>
        </w:rPr>
        <w:t>；</w:t>
      </w:r>
    </w:p>
    <w:p w14:paraId="68F567DA" w14:textId="77777777" w:rsidR="00B50F34" w:rsidRDefault="00E738D9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 能负责完成科研项目日常管理工作；</w:t>
      </w:r>
    </w:p>
    <w:p w14:paraId="299E0637" w14:textId="77777777" w:rsidR="00B50F34" w:rsidRDefault="00E738D9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4. 爱岗敬业，踏实勤奋；有良好的团队协作精神；</w:t>
      </w:r>
    </w:p>
    <w:p w14:paraId="2E6134AA" w14:textId="77777777" w:rsidR="00B50F34" w:rsidRDefault="00E738D9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5. 需全职在岗工作。</w:t>
      </w:r>
    </w:p>
    <w:p w14:paraId="622E1893" w14:textId="77777777" w:rsidR="00B50F34" w:rsidRDefault="00E738D9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二、应聘须知</w:t>
      </w:r>
    </w:p>
    <w:p w14:paraId="1D71AFCC" w14:textId="10AF42C7" w:rsidR="00B50F34" w:rsidRDefault="00E738D9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报名时间：2023年</w:t>
      </w:r>
      <w:r w:rsidR="0082770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月</w:t>
      </w:r>
      <w:r w:rsidR="001B384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日起（招满即止）；</w:t>
      </w:r>
    </w:p>
    <w:p w14:paraId="2D71EA45" w14:textId="77777777" w:rsidR="00B50F34" w:rsidRDefault="00E738D9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 应聘方式：请应聘人员发送个人简历</w:t>
      </w:r>
      <w:r w:rsidR="0082770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及相关证明材料电子版至</w:t>
      </w:r>
      <w:r w:rsidR="0082770E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353743414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@qq.com进行资格初审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14:paraId="063525A6" w14:textId="77777777" w:rsidR="00B50F34" w:rsidRDefault="00E738D9">
      <w:pPr>
        <w:pStyle w:val="a5"/>
        <w:widowControl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sz w:val="32"/>
          <w:szCs w:val="32"/>
        </w:rPr>
        <w:t>联系人：</w:t>
      </w:r>
      <w:r w:rsidR="0082770E">
        <w:rPr>
          <w:rFonts w:ascii="仿宋" w:eastAsia="仿宋" w:hAnsi="仿宋" w:cs="仿宋" w:hint="eastAsia"/>
          <w:sz w:val="32"/>
          <w:szCs w:val="32"/>
        </w:rPr>
        <w:t xml:space="preserve">刘老师 </w:t>
      </w:r>
      <w:r>
        <w:rPr>
          <w:rFonts w:ascii="仿宋" w:eastAsia="仿宋" w:hAnsi="仿宋" w:cs="仿宋" w:hint="eastAsia"/>
          <w:sz w:val="32"/>
          <w:szCs w:val="32"/>
        </w:rPr>
        <w:t>联系电话：0791-83969</w:t>
      </w:r>
      <w:r w:rsidR="0082770E"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5。</w:t>
      </w:r>
    </w:p>
    <w:p w14:paraId="3FF1F6D8" w14:textId="77777777" w:rsidR="00B50F34" w:rsidRDefault="00E738D9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三、其他事项</w:t>
      </w:r>
    </w:p>
    <w:p w14:paraId="40979662" w14:textId="77777777" w:rsidR="00B50F34" w:rsidRDefault="00E738D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资格审核合格后，符合条件者的面试安排另行通知；</w:t>
      </w:r>
    </w:p>
    <w:p w14:paraId="1271063F" w14:textId="77777777" w:rsidR="00B50F34" w:rsidRDefault="00E738D9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2. 面试考核、心理测试、体检、政治审查均合格者，并经公示无异议后，签订劳动合同，报人事处备案；</w:t>
      </w:r>
    </w:p>
    <w:p w14:paraId="15094DCB" w14:textId="4448111A" w:rsidR="00B50F34" w:rsidRDefault="00E738D9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应聘者经考察录用后，与我院签订</w:t>
      </w:r>
      <w:r w:rsidR="00D97B0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劳动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合同，享受《南昌大学自主聘用科研助理管理暂行办法》条款规定待遇。</w:t>
      </w:r>
    </w:p>
    <w:p w14:paraId="20FA3359" w14:textId="77777777" w:rsidR="00B50F34" w:rsidRDefault="00E738D9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特此公告。</w:t>
      </w:r>
    </w:p>
    <w:p w14:paraId="3990A590" w14:textId="77777777" w:rsidR="00B50F34" w:rsidRDefault="00B50F34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14:paraId="7D2C630B" w14:textId="77777777" w:rsidR="00B50F34" w:rsidRDefault="00E738D9" w:rsidP="0082770E">
      <w:pPr>
        <w:widowControl/>
        <w:shd w:val="clear" w:color="auto" w:fill="FFFFFF"/>
        <w:spacing w:line="360" w:lineRule="auto"/>
        <w:ind w:firstLineChars="1400" w:firstLine="4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</w:t>
      </w:r>
      <w:r w:rsidR="0082770E">
        <w:rPr>
          <w:rFonts w:ascii="仿宋" w:eastAsia="仿宋" w:hAnsi="仿宋" w:cs="仿宋" w:hint="eastAsia"/>
          <w:sz w:val="32"/>
          <w:szCs w:val="32"/>
        </w:rPr>
        <w:t>公共政策与管理</w:t>
      </w:r>
      <w:r>
        <w:rPr>
          <w:rFonts w:ascii="仿宋" w:eastAsia="仿宋" w:hAnsi="仿宋" w:cs="仿宋" w:hint="eastAsia"/>
          <w:sz w:val="32"/>
          <w:szCs w:val="32"/>
        </w:rPr>
        <w:t>学院</w:t>
      </w:r>
    </w:p>
    <w:p w14:paraId="2AE0A61E" w14:textId="0752FBDA" w:rsidR="00B50F34" w:rsidRDefault="00E738D9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</w:t>
      </w:r>
      <w:r w:rsidR="0082770E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1B3848">
        <w:rPr>
          <w:rFonts w:ascii="仿宋" w:eastAsia="仿宋" w:hAnsi="仿宋" w:cs="仿宋" w:hint="eastAsia"/>
          <w:sz w:val="32"/>
          <w:szCs w:val="32"/>
        </w:rPr>
        <w:t>8</w:t>
      </w:r>
      <w:bookmarkStart w:id="2" w:name="_GoBack"/>
      <w:bookmarkEnd w:id="2"/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B50F34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E51EA8" w14:textId="77777777" w:rsidR="00CD5A80" w:rsidRDefault="00CD5A80" w:rsidP="004D59EA">
      <w:r>
        <w:separator/>
      </w:r>
    </w:p>
  </w:endnote>
  <w:endnote w:type="continuationSeparator" w:id="0">
    <w:p w14:paraId="2946C2B7" w14:textId="77777777" w:rsidR="00CD5A80" w:rsidRDefault="00CD5A80" w:rsidP="004D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E49CF" w14:textId="77777777" w:rsidR="00CD5A80" w:rsidRDefault="00CD5A80" w:rsidP="004D59EA">
      <w:r>
        <w:separator/>
      </w:r>
    </w:p>
  </w:footnote>
  <w:footnote w:type="continuationSeparator" w:id="0">
    <w:p w14:paraId="75436614" w14:textId="77777777" w:rsidR="00CD5A80" w:rsidRDefault="00CD5A80" w:rsidP="004D5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NWQ4MGYzMDliMjRlMTE1OGI2YzZjYmIxYjQ5MTIifQ=="/>
  </w:docVars>
  <w:rsids>
    <w:rsidRoot w:val="004D7B4E"/>
    <w:rsid w:val="00026B2D"/>
    <w:rsid w:val="00036983"/>
    <w:rsid w:val="000E6B30"/>
    <w:rsid w:val="0011046E"/>
    <w:rsid w:val="0016488F"/>
    <w:rsid w:val="001B3848"/>
    <w:rsid w:val="00274867"/>
    <w:rsid w:val="00290A67"/>
    <w:rsid w:val="002A5743"/>
    <w:rsid w:val="002D722D"/>
    <w:rsid w:val="00357C0E"/>
    <w:rsid w:val="00375732"/>
    <w:rsid w:val="003953FD"/>
    <w:rsid w:val="003B0B46"/>
    <w:rsid w:val="004026A9"/>
    <w:rsid w:val="00495C98"/>
    <w:rsid w:val="004D59EA"/>
    <w:rsid w:val="004D7B4E"/>
    <w:rsid w:val="005536FC"/>
    <w:rsid w:val="00571E73"/>
    <w:rsid w:val="00572617"/>
    <w:rsid w:val="005D5803"/>
    <w:rsid w:val="005F540D"/>
    <w:rsid w:val="005F7498"/>
    <w:rsid w:val="0082770E"/>
    <w:rsid w:val="0083724C"/>
    <w:rsid w:val="008F3F32"/>
    <w:rsid w:val="00900610"/>
    <w:rsid w:val="00936D5C"/>
    <w:rsid w:val="00963153"/>
    <w:rsid w:val="009B6758"/>
    <w:rsid w:val="00A82D7B"/>
    <w:rsid w:val="00B4188E"/>
    <w:rsid w:val="00B50F34"/>
    <w:rsid w:val="00B8158B"/>
    <w:rsid w:val="00BA339D"/>
    <w:rsid w:val="00CD5A80"/>
    <w:rsid w:val="00CF1B98"/>
    <w:rsid w:val="00D244A0"/>
    <w:rsid w:val="00D97B02"/>
    <w:rsid w:val="00DE7374"/>
    <w:rsid w:val="00E36AC0"/>
    <w:rsid w:val="00E668C2"/>
    <w:rsid w:val="00E738D9"/>
    <w:rsid w:val="00ED5AEB"/>
    <w:rsid w:val="00EE3F1E"/>
    <w:rsid w:val="00FF093E"/>
    <w:rsid w:val="02304D93"/>
    <w:rsid w:val="29E21360"/>
    <w:rsid w:val="5B524046"/>
    <w:rsid w:val="66E3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FD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谢灵</cp:lastModifiedBy>
  <cp:revision>9</cp:revision>
  <dcterms:created xsi:type="dcterms:W3CDTF">2023-06-01T03:08:00Z</dcterms:created>
  <dcterms:modified xsi:type="dcterms:W3CDTF">2023-06-08T02:05:00Z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745F3C3C3E26475D83C876FC347FDA40_12</vt:lpwstr>
  </property>
</Properties>
</file>