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F9" w:rsidRPr="002A1EF9" w:rsidRDefault="002A1EF9" w:rsidP="002A1EF9">
      <w:pPr>
        <w:spacing w:line="360" w:lineRule="auto"/>
        <w:jc w:val="left"/>
        <w:textAlignment w:val="baseline"/>
        <w:rPr>
          <w:rFonts w:ascii="仿宋" w:eastAsia="仿宋" w:hAnsi="仿宋" w:cs="仿宋_GB2312"/>
          <w:color w:val="000000"/>
          <w:sz w:val="28"/>
          <w:szCs w:val="32"/>
        </w:rPr>
      </w:pPr>
      <w:r w:rsidRPr="002A1EF9">
        <w:rPr>
          <w:rFonts w:ascii="仿宋" w:eastAsia="仿宋" w:hAnsi="仿宋" w:cs="仿宋_GB2312" w:hint="eastAsia"/>
          <w:color w:val="000000"/>
          <w:sz w:val="28"/>
          <w:szCs w:val="32"/>
        </w:rPr>
        <w:t>附件3：</w:t>
      </w:r>
    </w:p>
    <w:p w:rsidR="00FC6A50" w:rsidRPr="00D70E5D" w:rsidRDefault="00FC6A50" w:rsidP="00FC6A50">
      <w:pPr>
        <w:spacing w:line="360" w:lineRule="auto"/>
        <w:ind w:firstLineChars="200" w:firstLine="800"/>
        <w:jc w:val="center"/>
        <w:textAlignment w:val="baseline"/>
        <w:rPr>
          <w:rFonts w:ascii="方正小标宋简体" w:eastAsia="方正小标宋简体" w:hAnsi="仿宋" w:cs="仿宋_GB2312" w:hint="eastAsia"/>
          <w:color w:val="000000"/>
          <w:sz w:val="40"/>
          <w:szCs w:val="32"/>
        </w:rPr>
      </w:pPr>
      <w:r w:rsidRPr="00D70E5D">
        <w:rPr>
          <w:rFonts w:ascii="方正小标宋简体" w:eastAsia="方正小标宋简体" w:hAnsi="仿宋" w:cs="仿宋_GB2312" w:hint="eastAsia"/>
          <w:color w:val="000000"/>
          <w:sz w:val="40"/>
          <w:szCs w:val="32"/>
        </w:rPr>
        <w:t>资格复审相关材料</w:t>
      </w:r>
    </w:p>
    <w:p w:rsidR="00FC6A50" w:rsidRPr="00D51118" w:rsidRDefault="00FC6A50" w:rsidP="00180229">
      <w:pPr>
        <w:spacing w:line="360" w:lineRule="auto"/>
        <w:ind w:firstLineChars="200" w:firstLine="640"/>
        <w:jc w:val="lef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8E2A5C">
        <w:rPr>
          <w:rFonts w:ascii="仿宋" w:eastAsia="仿宋" w:hAnsi="仿宋" w:cs="仿宋_GB2312" w:hint="eastAsia"/>
          <w:color w:val="000000"/>
          <w:sz w:val="32"/>
          <w:szCs w:val="32"/>
        </w:rPr>
        <w:t>《</w:t>
      </w:r>
      <w:r w:rsidR="008E2A5C" w:rsidRPr="00776FF4">
        <w:rPr>
          <w:rFonts w:ascii="仿宋" w:eastAsia="仿宋" w:hAnsi="仿宋" w:cs="仿宋_GB2312" w:hint="eastAsia"/>
          <w:color w:val="000000"/>
          <w:sz w:val="32"/>
          <w:szCs w:val="32"/>
        </w:rPr>
        <w:t>202</w:t>
      </w:r>
      <w:r w:rsidR="008E2A5C" w:rsidRPr="00776FF4">
        <w:rPr>
          <w:rFonts w:ascii="仿宋" w:eastAsia="仿宋" w:hAnsi="仿宋" w:cs="仿宋_GB2312"/>
          <w:color w:val="000000"/>
          <w:sz w:val="32"/>
          <w:szCs w:val="32"/>
        </w:rPr>
        <w:t>3</w:t>
      </w:r>
      <w:r w:rsidR="008E2A5C" w:rsidRPr="00776FF4">
        <w:rPr>
          <w:rFonts w:ascii="仿宋" w:eastAsia="仿宋" w:hAnsi="仿宋" w:cs="仿宋_GB2312" w:hint="eastAsia"/>
          <w:color w:val="000000"/>
          <w:sz w:val="32"/>
          <w:szCs w:val="32"/>
        </w:rPr>
        <w:t>年天津机电职业技术学院公开招聘报名表</w:t>
      </w:r>
      <w:r w:rsidR="008E2A5C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，如实准确填写</w:t>
      </w:r>
      <w:r w:rsidR="008A6D11">
        <w:rPr>
          <w:rFonts w:ascii="仿宋" w:eastAsia="仿宋" w:hAnsi="仿宋" w:cs="仿宋_GB2312" w:hint="eastAsia"/>
          <w:color w:val="000000"/>
          <w:sz w:val="32"/>
          <w:szCs w:val="32"/>
        </w:rPr>
        <w:t>学习经历和工作经历</w:t>
      </w:r>
      <w:r w:rsidR="002A1EF9">
        <w:rPr>
          <w:rFonts w:ascii="仿宋" w:eastAsia="仿宋" w:hAnsi="仿宋" w:cs="仿宋_GB2312" w:hint="eastAsia"/>
          <w:color w:val="000000"/>
          <w:sz w:val="32"/>
          <w:szCs w:val="32"/>
        </w:rPr>
        <w:t>等</w:t>
      </w:r>
      <w:r w:rsidR="008A6D11">
        <w:rPr>
          <w:rFonts w:ascii="仿宋" w:eastAsia="仿宋" w:hAnsi="仿宋" w:cs="仿宋_GB2312" w:hint="eastAsia"/>
          <w:color w:val="000000"/>
          <w:sz w:val="32"/>
          <w:szCs w:val="32"/>
        </w:rPr>
        <w:t>情况。报名表见招聘方案附件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</w:p>
    <w:p w:rsidR="00FC6A50" w:rsidRPr="00D51118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身份证（原件及复印件）；</w:t>
      </w:r>
      <w:bookmarkStart w:id="0" w:name="_GoBack"/>
      <w:bookmarkEnd w:id="0"/>
    </w:p>
    <w:p w:rsidR="00FC6A50" w:rsidRPr="00D51118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.学历、学位证书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（原件及复印件）；</w:t>
      </w:r>
    </w:p>
    <w:p w:rsidR="00631486" w:rsidRPr="00D51118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4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学历、学位的学历学位认证材料（学信网打印《教育部学历证书电子注册备案表》，《中国高等教育学位在线验证报告》或《认证报告》，国（境）外院校毕业生需提供教育部中国留学服务中心出具的学历、学位认证材料。）</w:t>
      </w:r>
    </w:p>
    <w:p w:rsidR="00FC6A50" w:rsidRPr="00D51118" w:rsidRDefault="00866065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t>5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</w:t>
      </w:r>
      <w:r w:rsidR="00D70E5D">
        <w:rPr>
          <w:rFonts w:ascii="仿宋" w:eastAsia="仿宋" w:hAnsi="仿宋" w:cs="仿宋_GB2312" w:hint="eastAsia"/>
          <w:color w:val="000000"/>
          <w:sz w:val="32"/>
          <w:szCs w:val="32"/>
        </w:rPr>
        <w:t>要求的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荣誉称号</w:t>
      </w:r>
      <w:r w:rsidR="008A6D11">
        <w:rPr>
          <w:rFonts w:ascii="仿宋" w:eastAsia="仿宋" w:hAnsi="仿宋" w:cs="仿宋_GB2312" w:hint="eastAsia"/>
          <w:color w:val="000000"/>
          <w:sz w:val="32"/>
          <w:szCs w:val="32"/>
        </w:rPr>
        <w:t>、获奖证书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及其他与招聘计划要求相符的材料原件及复印件（佐证材料为相关部门开具证明的，提交证明原件）</w:t>
      </w:r>
    </w:p>
    <w:p w:rsidR="00FC6A50" w:rsidRPr="00D51118" w:rsidRDefault="00866065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t>6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的职称</w:t>
      </w:r>
      <w:r w:rsidR="0069080E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资格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证书材料原件及复印件；</w:t>
      </w:r>
    </w:p>
    <w:p w:rsidR="00FC6A50" w:rsidRPr="00D51118" w:rsidRDefault="00866065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t>7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报考岗位要求具有相应工作经历的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提供工作经历证明材料，包括劳动合同(聘用合同)、与之相对应的历年社会保险详细缴费记录，合同所载岗位不能体现所从事专业的，应同时提供原单位盖章的岗位经历证明（需注明工作起止年月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、具体岗位工作内容等信息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）或其他可以佐证的相关材料原件及复印件；</w:t>
      </w:r>
    </w:p>
    <w:p w:rsidR="00FC6A50" w:rsidRPr="00D51118" w:rsidRDefault="00866065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t>8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与招聘计划要求相符的其他相关佐证材料原件及复印件。</w:t>
      </w:r>
    </w:p>
    <w:p w:rsidR="00C60742" w:rsidRPr="00FC6A50" w:rsidRDefault="004E522B">
      <w:r>
        <w:rPr>
          <w:rFonts w:ascii="微软雅黑" w:eastAsia="微软雅黑" w:hAnsi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/>
          <w:color w:val="333333"/>
          <w:shd w:val="clear" w:color="auto" w:fill="FFFFFF"/>
        </w:rPr>
        <w:t xml:space="preserve">      </w:t>
      </w:r>
      <w:r w:rsidRPr="004E522B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资格复审时，以上材料的复印件</w:t>
      </w:r>
      <w:r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及证明类材料的原件</w:t>
      </w:r>
      <w:r w:rsidRPr="004E522B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请按顺序叠放上交存档备查，不再退回。</w:t>
      </w:r>
    </w:p>
    <w:sectPr w:rsidR="00C60742" w:rsidRPr="00FC6A50" w:rsidSect="00D70E5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20" w:rsidRDefault="00DD1C20" w:rsidP="00FC6A50">
      <w:r>
        <w:separator/>
      </w:r>
    </w:p>
  </w:endnote>
  <w:endnote w:type="continuationSeparator" w:id="0">
    <w:p w:rsidR="00DD1C20" w:rsidRDefault="00DD1C20" w:rsidP="00F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20" w:rsidRDefault="00DD1C20" w:rsidP="00FC6A50">
      <w:r>
        <w:separator/>
      </w:r>
    </w:p>
  </w:footnote>
  <w:footnote w:type="continuationSeparator" w:id="0">
    <w:p w:rsidR="00DD1C20" w:rsidRDefault="00DD1C20" w:rsidP="00FC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12"/>
    <w:rsid w:val="00023DAF"/>
    <w:rsid w:val="000B62A6"/>
    <w:rsid w:val="00180229"/>
    <w:rsid w:val="00293789"/>
    <w:rsid w:val="002A1EF9"/>
    <w:rsid w:val="002E6535"/>
    <w:rsid w:val="003706EA"/>
    <w:rsid w:val="004217E7"/>
    <w:rsid w:val="00431F1F"/>
    <w:rsid w:val="00457B33"/>
    <w:rsid w:val="0046362B"/>
    <w:rsid w:val="004E522B"/>
    <w:rsid w:val="0061301F"/>
    <w:rsid w:val="00630743"/>
    <w:rsid w:val="00631486"/>
    <w:rsid w:val="0069080E"/>
    <w:rsid w:val="00705037"/>
    <w:rsid w:val="00724782"/>
    <w:rsid w:val="00757861"/>
    <w:rsid w:val="0078711E"/>
    <w:rsid w:val="00866065"/>
    <w:rsid w:val="00897E39"/>
    <w:rsid w:val="008A6D11"/>
    <w:rsid w:val="008E2A5C"/>
    <w:rsid w:val="009E1012"/>
    <w:rsid w:val="00A6231A"/>
    <w:rsid w:val="00A81687"/>
    <w:rsid w:val="00AD4141"/>
    <w:rsid w:val="00B850D9"/>
    <w:rsid w:val="00B90A88"/>
    <w:rsid w:val="00B93CA6"/>
    <w:rsid w:val="00CC4479"/>
    <w:rsid w:val="00D04868"/>
    <w:rsid w:val="00D51118"/>
    <w:rsid w:val="00D70E5D"/>
    <w:rsid w:val="00DD1C20"/>
    <w:rsid w:val="00E95254"/>
    <w:rsid w:val="00ED390A"/>
    <w:rsid w:val="00F5736F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5314"/>
  <w15:chartTrackingRefBased/>
  <w15:docId w15:val="{00BFE429-9DF2-44CB-857D-19E39CE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2023-09-21T01:32:00Z</dcterms:created>
  <dcterms:modified xsi:type="dcterms:W3CDTF">2023-09-27T09:16:00Z</dcterms:modified>
</cp:coreProperties>
</file>